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
        <w:tblW w:w="8666"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8"/>
        <w:gridCol w:w="2888"/>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6" w:type="dxa"/>
            <w:gridSpan w:val="3"/>
            <w:tcBorders>
              <w:top w:val="single" w:color="auto" w:sz="4" w:space="0"/>
              <w:left w:val="single" w:color="auto" w:sz="4" w:space="0"/>
              <w:bottom w:val="single" w:color="auto" w:sz="4" w:space="0"/>
              <w:right w:val="single" w:color="auto" w:sz="4" w:space="0"/>
              <w:tl2br w:val="nil"/>
              <w:tr2bl w:val="nil"/>
            </w:tcBorders>
            <w:shd w:val="clear" w:color="auto" w:fill="000000"/>
            <w:noWrap w:val="0"/>
            <w:tcMar>
              <w:left w:w="108" w:type="dxa"/>
              <w:right w:w="108" w:type="dxa"/>
            </w:tcMar>
            <w:vAlign w:val="top"/>
          </w:tcPr>
          <w:p>
            <w:pPr>
              <w:jc w:val="center"/>
              <w:rPr>
                <w:rFonts w:hint="default"/>
                <w:b/>
                <w:color w:val="FFFFFF"/>
                <w:sz w:val="22"/>
                <w:szCs w:val="24"/>
                <w:lang w:val="en-US" w:eastAsia="en-US"/>
              </w:rPr>
            </w:pPr>
            <w:r>
              <w:rPr>
                <w:rFonts w:hint="default"/>
                <w:b/>
                <w:color w:val="FFFFFF"/>
                <w:sz w:val="20"/>
                <w:szCs w:val="20"/>
                <w:lang w:val="en-US" w:eastAsia="en-US"/>
              </w:rPr>
              <w:t>CONRAD’S FANTASY CHARACTER SHEET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6" w:type="dxa"/>
            <w:gridSpan w:val="3"/>
            <w:tcBorders>
              <w:top w:val="single" w:color="auto" w:sz="4" w:space="0"/>
              <w:left w:val="single" w:color="auto" w:sz="4" w:space="0"/>
              <w:bottom w:val="nil"/>
              <w:right w:val="single" w:color="auto" w:sz="4" w:space="0"/>
              <w:tl2br w:val="nil"/>
              <w:tr2bl w:val="nil"/>
            </w:tcBorders>
            <w:noWrap w:val="0"/>
            <w:tcMar>
              <w:left w:w="108" w:type="dxa"/>
              <w:right w:w="108" w:type="dxa"/>
            </w:tcMar>
            <w:vAlign w:val="top"/>
          </w:tcPr>
          <w:p>
            <w:pPr>
              <w:rPr>
                <w:rFonts w:hint="default"/>
                <w:color w:val="000000"/>
                <w:sz w:val="18"/>
                <w:szCs w:val="18"/>
                <w:lang w:val="en-US" w:eastAsia="en-US"/>
              </w:rPr>
            </w:pPr>
            <w:r>
              <w:rPr>
                <w:rFonts w:hint="default"/>
                <w:b/>
                <w:color w:val="000000"/>
                <w:sz w:val="18"/>
                <w:szCs w:val="18"/>
                <w:lang w:val="en-US" w:eastAsia="en-US"/>
              </w:rPr>
              <w:t xml:space="preserve">Character’s Name: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2888" w:type="dxa"/>
            <w:tcBorders>
              <w:top w:val="nil"/>
              <w:left w:val="single" w:color="auto" w:sz="4" w:space="0"/>
              <w:bottom w:val="nil"/>
              <w:right w:val="nil"/>
              <w:tl2br w:val="nil"/>
              <w:tr2bl w:val="nil"/>
            </w:tcBorders>
            <w:noWrap w:val="0"/>
            <w:tcMar>
              <w:left w:w="108" w:type="dxa"/>
              <w:right w:w="108" w:type="dxa"/>
            </w:tcMar>
            <w:vAlign w:val="top"/>
          </w:tcPr>
          <w:p>
            <w:pPr>
              <w:rPr>
                <w:rFonts w:hint="default"/>
                <w:b/>
                <w:color w:val="000000"/>
                <w:sz w:val="18"/>
                <w:szCs w:val="18"/>
                <w:lang w:val="en-US" w:eastAsia="en-US"/>
              </w:rPr>
            </w:pPr>
            <w:r>
              <w:rPr>
                <w:rFonts w:hint="default"/>
                <w:b/>
                <w:color w:val="000000"/>
                <w:sz w:val="18"/>
                <w:szCs w:val="18"/>
                <w:lang w:val="en-US" w:eastAsia="en-US"/>
              </w:rPr>
              <w:t>Character’s Level:</w:t>
            </w:r>
          </w:p>
        </w:tc>
        <w:tc>
          <w:tcPr>
            <w:tcW w:w="2888" w:type="dxa"/>
            <w:tcBorders>
              <w:top w:val="nil"/>
              <w:left w:val="nil"/>
              <w:bottom w:val="nil"/>
              <w:right w:val="nil"/>
              <w:tl2br w:val="nil"/>
              <w:tr2bl w:val="nil"/>
            </w:tcBorders>
            <w:noWrap w:val="0"/>
            <w:tcMar>
              <w:left w:w="108" w:type="dxa"/>
              <w:right w:w="108" w:type="dxa"/>
            </w:tcMar>
            <w:vAlign w:val="top"/>
          </w:tcPr>
          <w:p>
            <w:pPr>
              <w:rPr>
                <w:rFonts w:hint="default"/>
                <w:b/>
                <w:color w:val="000000"/>
                <w:sz w:val="18"/>
                <w:szCs w:val="18"/>
                <w:lang w:val="en-US" w:eastAsia="en-US"/>
              </w:rPr>
            </w:pPr>
            <w:r>
              <w:rPr>
                <w:rFonts w:hint="default"/>
                <w:b/>
                <w:color w:val="000000"/>
                <w:sz w:val="18"/>
                <w:szCs w:val="18"/>
                <w:lang w:val="en-US" w:eastAsia="en-US"/>
              </w:rPr>
              <w:t>“Make Rolls” Remaining:</w:t>
            </w:r>
          </w:p>
        </w:tc>
        <w:tc>
          <w:tcPr>
            <w:tcW w:w="2890" w:type="dxa"/>
            <w:tcBorders>
              <w:top w:val="nil"/>
              <w:left w:val="nil"/>
              <w:bottom w:val="nil"/>
              <w:right w:val="single" w:color="auto" w:sz="4" w:space="0"/>
              <w:tl2br w:val="nil"/>
              <w:tr2bl w:val="nil"/>
            </w:tcBorders>
            <w:noWrap w:val="0"/>
            <w:tcMar>
              <w:left w:w="108" w:type="dxa"/>
              <w:right w:w="108" w:type="dxa"/>
            </w:tcMar>
            <w:vAlign w:val="top"/>
          </w:tcPr>
          <w:p>
            <w:pPr>
              <w:rPr>
                <w:rFonts w:hint="default"/>
                <w:b/>
                <w:color w:val="000000"/>
                <w:sz w:val="18"/>
                <w:szCs w:val="18"/>
                <w:lang w:val="en-US" w:eastAsia="en-US"/>
              </w:rPr>
            </w:pPr>
            <w:r>
              <w:rPr>
                <w:rFonts w:hint="default"/>
                <w:b/>
                <w:color w:val="000000"/>
                <w:sz w:val="18"/>
                <w:szCs w:val="18"/>
                <w:lang w:val="en-US" w:eastAsia="en-US"/>
              </w:rPr>
              <w:t>Multiple Attempt Bonus: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2888" w:type="dxa"/>
            <w:tcBorders>
              <w:top w:val="nil"/>
              <w:left w:val="single" w:color="auto" w:sz="4" w:space="0"/>
              <w:bottom w:val="nil"/>
              <w:right w:val="nil"/>
              <w:tl2br w:val="nil"/>
              <w:tr2bl w:val="nil"/>
            </w:tcBorders>
            <w:noWrap w:val="0"/>
            <w:tcMar>
              <w:left w:w="108" w:type="dxa"/>
              <w:right w:w="108" w:type="dxa"/>
            </w:tcMar>
            <w:vAlign w:val="top"/>
          </w:tcPr>
          <w:p>
            <w:pPr>
              <w:rPr>
                <w:rFonts w:hint="default"/>
                <w:b/>
                <w:color w:val="000000"/>
                <w:sz w:val="18"/>
                <w:szCs w:val="18"/>
                <w:lang w:val="en-US" w:eastAsia="en-US"/>
              </w:rPr>
            </w:pPr>
            <w:r>
              <w:rPr>
                <w:rFonts w:hint="default"/>
                <w:b/>
                <w:color w:val="000000"/>
                <w:sz w:val="18"/>
                <w:szCs w:val="18"/>
                <w:lang w:val="en-US" w:eastAsia="en-US"/>
              </w:rPr>
              <w:t xml:space="preserve">Total Magic Points:  </w:t>
            </w:r>
          </w:p>
        </w:tc>
        <w:tc>
          <w:tcPr>
            <w:tcW w:w="2888" w:type="dxa"/>
            <w:tcBorders>
              <w:top w:val="nil"/>
              <w:left w:val="nil"/>
              <w:bottom w:val="nil"/>
              <w:right w:val="nil"/>
              <w:tl2br w:val="nil"/>
              <w:tr2bl w:val="nil"/>
            </w:tcBorders>
            <w:noWrap w:val="0"/>
            <w:tcMar>
              <w:left w:w="108" w:type="dxa"/>
              <w:right w:w="108" w:type="dxa"/>
            </w:tcMar>
            <w:vAlign w:val="top"/>
          </w:tcPr>
          <w:p>
            <w:pPr>
              <w:rPr>
                <w:rFonts w:hint="default"/>
                <w:b/>
                <w:color w:val="000000"/>
                <w:sz w:val="18"/>
                <w:szCs w:val="18"/>
                <w:lang w:val="en-US" w:eastAsia="en-US"/>
              </w:rPr>
            </w:pPr>
            <w:r>
              <w:rPr>
                <w:rFonts w:hint="default"/>
                <w:b/>
                <w:color w:val="000000"/>
                <w:sz w:val="18"/>
                <w:szCs w:val="18"/>
                <w:lang w:val="en-US" w:eastAsia="en-US"/>
              </w:rPr>
              <w:t xml:space="preserve">Remaining Magic Points: </w:t>
            </w:r>
          </w:p>
        </w:tc>
        <w:tc>
          <w:tcPr>
            <w:tcW w:w="2890" w:type="dxa"/>
            <w:tcBorders>
              <w:top w:val="nil"/>
              <w:left w:val="nil"/>
              <w:bottom w:val="nil"/>
              <w:right w:val="single" w:color="auto" w:sz="4" w:space="0"/>
              <w:tl2br w:val="nil"/>
              <w:tr2bl w:val="nil"/>
            </w:tcBorders>
            <w:noWrap w:val="0"/>
            <w:tcMar>
              <w:left w:w="108" w:type="dxa"/>
              <w:right w:w="108" w:type="dxa"/>
            </w:tcMar>
            <w:vAlign w:val="top"/>
          </w:tcPr>
          <w:p>
            <w:pPr>
              <w:rPr>
                <w:rFonts w:hint="default"/>
                <w:b/>
                <w:color w:val="000000"/>
                <w:sz w:val="18"/>
                <w:szCs w:val="18"/>
                <w:lang w:val="en-US" w:eastAsia="en-US"/>
              </w:rPr>
            </w:pPr>
            <w:r>
              <w:rPr>
                <w:rFonts w:hint="default"/>
                <w:b/>
                <w:color w:val="000000"/>
                <w:sz w:val="18"/>
                <w:szCs w:val="18"/>
                <w:lang w:val="en-US" w:eastAsia="en-US"/>
              </w:rPr>
              <w:t>Defensive Modifier: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8666" w:type="dxa"/>
            <w:gridSpan w:val="3"/>
            <w:tcBorders>
              <w:top w:val="nil"/>
              <w:left w:val="single" w:color="auto" w:sz="4" w:space="0"/>
              <w:bottom w:val="single" w:color="auto" w:sz="4" w:space="0"/>
              <w:right w:val="single" w:color="auto" w:sz="4" w:space="0"/>
              <w:tl2br w:val="nil"/>
              <w:tr2bl w:val="nil"/>
            </w:tcBorders>
            <w:noWrap w:val="0"/>
            <w:tcMar>
              <w:left w:w="108" w:type="dxa"/>
              <w:right w:w="108" w:type="dxa"/>
            </w:tcMar>
            <w:vAlign w:val="top"/>
          </w:tcPr>
          <w:p>
            <w:pPr>
              <w:rPr>
                <w:rFonts w:hint="default"/>
                <w:b/>
                <w:color w:val="000000"/>
                <w:sz w:val="18"/>
                <w:szCs w:val="18"/>
                <w:lang w:val="en-US" w:eastAsia="en-US"/>
              </w:rPr>
            </w:pPr>
            <w:r>
              <w:rPr>
                <w:rFonts w:hint="default"/>
                <w:b/>
                <w:color w:val="000000"/>
                <w:sz w:val="18"/>
                <w:szCs w:val="18"/>
                <w:lang w:val="en-US" w:eastAsia="en-US"/>
              </w:rPr>
              <w:t xml:space="preserve">Titles Held: </w:t>
            </w:r>
            <w:r>
              <w:rPr>
                <w:rFonts w:hint="default"/>
                <w:color w:val="000000"/>
                <w:sz w:val="18"/>
                <w:szCs w:val="18"/>
                <w:lang w:val="en-US" w:eastAsia="en-US"/>
              </w:rPr>
              <w:t>Footman, Bumpkin, Street Urchin, Student</w:t>
            </w:r>
          </w:p>
        </w:tc>
      </w:tr>
    </w:tbl>
    <w:p>
      <w:pPr>
        <w:rPr>
          <w:rFonts w:hint="default"/>
          <w:sz w:val="16"/>
          <w:szCs w:val="16"/>
        </w:rPr>
      </w:pPr>
    </w:p>
    <w:tbl>
      <w:tblPr>
        <w:tblStyle w:val="5"/>
        <w:tblW w:w="8634"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439"/>
        <w:gridCol w:w="1439"/>
        <w:gridCol w:w="1439"/>
        <w:gridCol w:w="1439"/>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4" w:type="dxa"/>
            <w:gridSpan w:val="6"/>
            <w:tcBorders>
              <w:top w:val="single" w:color="auto" w:sz="4" w:space="0"/>
              <w:left w:val="single" w:color="auto" w:sz="4" w:space="0"/>
              <w:bottom w:val="single" w:color="auto" w:sz="4" w:space="0"/>
              <w:right w:val="single" w:color="auto" w:sz="4" w:space="0"/>
              <w:tl2br w:val="nil"/>
              <w:tr2bl w:val="nil"/>
            </w:tcBorders>
            <w:shd w:val="clear" w:color="auto" w:fill="000000"/>
            <w:noWrap w:val="0"/>
            <w:tcMar>
              <w:left w:w="108" w:type="dxa"/>
              <w:right w:w="108" w:type="dxa"/>
            </w:tcMar>
            <w:vAlign w:val="top"/>
          </w:tcPr>
          <w:p>
            <w:pPr>
              <w:jc w:val="center"/>
              <w:rPr>
                <w:rFonts w:hint="default"/>
                <w:color w:val="000000"/>
                <w:sz w:val="22"/>
                <w:szCs w:val="24"/>
                <w:lang w:val="en-US" w:eastAsia="en-US"/>
              </w:rPr>
            </w:pPr>
            <w:r>
              <w:rPr>
                <w:rFonts w:hint="default"/>
                <w:b/>
                <w:color w:val="FFFFFF"/>
                <w:sz w:val="20"/>
                <w:szCs w:val="20"/>
                <w:lang w:val="en-US" w:eastAsia="en-US"/>
              </w:rPr>
              <w:t>TRAITS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39" w:type="dxa"/>
            <w:tcBorders>
              <w:top w:val="single" w:color="auto" w:sz="4" w:space="0"/>
              <w:left w:val="single" w:color="auto" w:sz="4" w:space="0"/>
              <w:bottom w:val="single" w:color="auto" w:sz="4" w:space="0"/>
              <w:right w:val="nil"/>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BOLD</w:t>
            </w:r>
          </w:p>
        </w:tc>
        <w:tc>
          <w:tcPr>
            <w:tcW w:w="1439" w:type="dxa"/>
            <w:tcBorders>
              <w:top w:val="single" w:color="auto" w:sz="4" w:space="0"/>
              <w:left w:val="nil"/>
              <w:bottom w:val="single" w:color="auto" w:sz="4" w:space="0"/>
              <w:right w:val="nil"/>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CLEVERNESS</w:t>
            </w:r>
          </w:p>
        </w:tc>
        <w:tc>
          <w:tcPr>
            <w:tcW w:w="1439" w:type="dxa"/>
            <w:tcBorders>
              <w:top w:val="single" w:color="auto" w:sz="4" w:space="0"/>
              <w:left w:val="nil"/>
              <w:bottom w:val="single" w:color="auto" w:sz="4" w:space="0"/>
              <w:right w:val="nil"/>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ENERGETIC</w:t>
            </w:r>
          </w:p>
        </w:tc>
        <w:tc>
          <w:tcPr>
            <w:tcW w:w="1439" w:type="dxa"/>
            <w:tcBorders>
              <w:top w:val="single" w:color="auto" w:sz="4" w:space="0"/>
              <w:left w:val="nil"/>
              <w:bottom w:val="single" w:color="auto" w:sz="4" w:space="0"/>
              <w:right w:val="nil"/>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MAGICAL</w:t>
            </w:r>
          </w:p>
        </w:tc>
        <w:tc>
          <w:tcPr>
            <w:tcW w:w="1439" w:type="dxa"/>
            <w:tcBorders>
              <w:top w:val="single" w:color="auto" w:sz="4" w:space="0"/>
              <w:left w:val="nil"/>
              <w:bottom w:val="single" w:color="auto" w:sz="4" w:space="0"/>
              <w:right w:val="nil"/>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METHODICAL</w:t>
            </w:r>
          </w:p>
        </w:tc>
        <w:tc>
          <w:tcPr>
            <w:tcW w:w="1439" w:type="dxa"/>
            <w:tcBorders>
              <w:top w:val="single" w:color="auto" w:sz="4" w:space="0"/>
              <w:left w:val="nil"/>
              <w:bottom w:val="single" w:color="auto" w:sz="4" w:space="0"/>
              <w:right w:val="single" w:color="auto" w:sz="4" w:space="0"/>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RUGGED</w:t>
            </w:r>
          </w:p>
        </w:tc>
      </w:tr>
    </w:tbl>
    <w:p>
      <w:pPr>
        <w:rPr>
          <w:rFonts w:hint="default"/>
          <w:sz w:val="16"/>
          <w:szCs w:val="16"/>
        </w:rPr>
      </w:pPr>
    </w:p>
    <w:tbl>
      <w:tblPr>
        <w:tblStyle w:val="5"/>
        <w:tblW w:w="8615"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2155"/>
        <w:gridCol w:w="2155"/>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5" w:type="dxa"/>
            <w:gridSpan w:val="4"/>
            <w:tcBorders>
              <w:top w:val="single" w:color="auto" w:sz="4" w:space="0"/>
              <w:left w:val="single" w:color="auto" w:sz="4" w:space="0"/>
              <w:bottom w:val="single" w:color="auto" w:sz="4" w:space="0"/>
              <w:right w:val="single" w:color="auto" w:sz="4" w:space="0"/>
              <w:tl2br w:val="nil"/>
              <w:tr2bl w:val="nil"/>
            </w:tcBorders>
            <w:shd w:val="clear" w:color="auto" w:fill="000000"/>
            <w:noWrap w:val="0"/>
            <w:tcMar>
              <w:left w:w="108" w:type="dxa"/>
              <w:right w:w="108" w:type="dxa"/>
            </w:tcMar>
            <w:vAlign w:val="top"/>
          </w:tcPr>
          <w:p>
            <w:pPr>
              <w:spacing w:beforeLines="0" w:afterLines="0"/>
              <w:jc w:val="center"/>
              <w:rPr>
                <w:rFonts w:hint="default"/>
                <w:color w:val="000000"/>
                <w:sz w:val="22"/>
                <w:szCs w:val="24"/>
                <w:lang w:val="en-US" w:eastAsia="en-US"/>
              </w:rPr>
            </w:pPr>
            <w:r>
              <w:rPr>
                <w:rFonts w:hint="default"/>
                <w:b/>
                <w:color w:val="FFFFFF"/>
                <w:sz w:val="20"/>
                <w:szCs w:val="24"/>
                <w:lang w:val="en-US" w:eastAsia="en-US"/>
              </w:rPr>
              <w:t>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8615" w:type="dxa"/>
            <w:gridSpan w:val="4"/>
            <w:tcBorders>
              <w:top w:val="single" w:color="auto" w:sz="4" w:space="0"/>
              <w:left w:val="single" w:color="auto" w:sz="4" w:space="0"/>
              <w:bottom w:val="single" w:color="auto" w:sz="4" w:space="0"/>
              <w:right w:val="single" w:color="auto" w:sz="4" w:space="0"/>
              <w:tl2br w:val="nil"/>
              <w:tr2bl w:val="nil"/>
            </w:tcBorders>
            <w:shd w:val="clear" w:color="auto" w:fill="D7D7D7"/>
            <w:noWrap w:val="0"/>
            <w:tcMar>
              <w:left w:w="108" w:type="dxa"/>
              <w:right w:w="108" w:type="dxa"/>
            </w:tcMar>
            <w:vAlign w:val="top"/>
          </w:tcPr>
          <w:p>
            <w:pPr>
              <w:spacing w:beforeLines="0" w:afterLines="0"/>
              <w:jc w:val="center"/>
              <w:rPr>
                <w:rFonts w:hint="default"/>
                <w:b/>
                <w:color w:val="000000"/>
                <w:sz w:val="20"/>
                <w:szCs w:val="24"/>
                <w:lang w:val="en-US" w:eastAsia="en-US"/>
              </w:rPr>
            </w:pPr>
            <w:r>
              <w:rPr>
                <w:rFonts w:hint="default"/>
                <w:b/>
                <w:color w:val="000000"/>
                <w:sz w:val="20"/>
                <w:szCs w:val="24"/>
                <w:u w:val="single"/>
                <w:lang w:val="en-US" w:eastAsia="en-US"/>
              </w:rPr>
              <w:t>PHYSICAL &amp; COMBAT SKILLS</w:t>
            </w:r>
            <w:r>
              <w:rPr>
                <w:rFonts w:hint="default"/>
                <w:b/>
                <w:i/>
                <w:color w:val="000000"/>
                <w:sz w:val="20"/>
                <w:szCs w:val="24"/>
                <w:u w:val="single"/>
                <w:lang w:val="en-US" w:eastAsia="en-US"/>
              </w:rPr>
              <w:t xml:space="preserve"> </w:t>
            </w:r>
            <w:r>
              <w:rPr>
                <w:rFonts w:hint="default"/>
                <w:i/>
                <w:color w:val="000000"/>
                <w:sz w:val="20"/>
                <w:szCs w:val="24"/>
                <w:u w:val="single"/>
                <w:lang w:val="en-US" w:eastAsia="en-US"/>
              </w:rPr>
              <w:t>(no Traits Restrictions)</w:t>
            </w:r>
            <w:r>
              <w:rPr>
                <w:rFonts w:hint="default"/>
                <w:color w:val="000000"/>
                <w:sz w:val="20"/>
                <w:szCs w:val="24"/>
                <w:u w:val="single"/>
                <w:lang w:val="en-US" w:eastAsia="en-US"/>
              </w:rPr>
              <w:t xml:space="preserve"> (Note: * = Responsive Phase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single" w:color="auto" w:sz="4" w:space="0"/>
              <w:left w:val="single" w:color="auto" w:sz="4" w:space="0"/>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Acrobat</w:t>
            </w:r>
          </w:p>
        </w:tc>
        <w:tc>
          <w:tcPr>
            <w:tcW w:w="2155" w:type="dxa"/>
            <w:tcBorders>
              <w:top w:val="single" w:color="auto" w:sz="4" w:space="0"/>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Battle Cry +1</w:t>
            </w:r>
          </w:p>
        </w:tc>
        <w:tc>
          <w:tcPr>
            <w:tcW w:w="2155" w:type="dxa"/>
            <w:tcBorders>
              <w:top w:val="single" w:color="auto" w:sz="4" w:space="0"/>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 xml:space="preserve">Battle Hard </w:t>
            </w:r>
          </w:p>
        </w:tc>
        <w:tc>
          <w:tcPr>
            <w:tcW w:w="2151" w:type="dxa"/>
            <w:tcBorders>
              <w:top w:val="single" w:color="auto" w:sz="4" w:space="0"/>
              <w:left w:val="nil"/>
              <w:bottom w:val="nil"/>
              <w:right w:val="single" w:color="auto" w:sz="4" w:space="0"/>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Berserk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Brawl</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Climb</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Clobber</w:t>
            </w:r>
          </w:p>
        </w:tc>
        <w:tc>
          <w:tcPr>
            <w:tcW w:w="2151" w:type="dxa"/>
            <w:tcBorders>
              <w:top w:val="nil"/>
              <w:left w:val="nil"/>
              <w:bottom w:val="nil"/>
              <w:right w:val="single" w:color="auto" w:sz="4" w:space="0"/>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Concentration*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Distractions/Feigns</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Equestrian</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Endure Hardship</w:t>
            </w:r>
          </w:p>
        </w:tc>
        <w:tc>
          <w:tcPr>
            <w:tcW w:w="2151" w:type="dxa"/>
            <w:tcBorders>
              <w:top w:val="nil"/>
              <w:left w:val="nil"/>
              <w:bottom w:val="nil"/>
              <w:right w:val="single" w:color="auto" w:sz="4" w:space="0"/>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Escape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Foul Blow</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Hero’s Great Weapon</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Iron Grip</w:t>
            </w:r>
          </w:p>
        </w:tc>
        <w:tc>
          <w:tcPr>
            <w:tcW w:w="2151" w:type="dxa"/>
            <w:tcBorders>
              <w:top w:val="nil"/>
              <w:left w:val="nil"/>
              <w:bottom w:val="nil"/>
              <w:right w:val="single" w:color="auto" w:sz="4" w:space="0"/>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Irregular Blow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Leveraged Attack</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Mastery of Shield*</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Quick Blows*</w:t>
            </w:r>
          </w:p>
        </w:tc>
        <w:tc>
          <w:tcPr>
            <w:tcW w:w="2151" w:type="dxa"/>
            <w:tcBorders>
              <w:top w:val="nil"/>
              <w:left w:val="nil"/>
              <w:bottom w:val="nil"/>
              <w:right w:val="single" w:color="auto" w:sz="4" w:space="0"/>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Ranged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Ranged Power Blow</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Ranged Precision Hit</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Run Forever</w:t>
            </w:r>
          </w:p>
        </w:tc>
        <w:tc>
          <w:tcPr>
            <w:tcW w:w="2151" w:type="dxa"/>
            <w:tcBorders>
              <w:top w:val="nil"/>
              <w:left w:val="nil"/>
              <w:bottom w:val="nil"/>
              <w:right w:val="single" w:color="auto" w:sz="4" w:space="0"/>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Speed and Guile*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Stabby Stab</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Strength of Limb</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Swim</w:t>
            </w:r>
          </w:p>
        </w:tc>
        <w:tc>
          <w:tcPr>
            <w:tcW w:w="2151" w:type="dxa"/>
            <w:tcBorders>
              <w:top w:val="nil"/>
              <w:left w:val="nil"/>
              <w:bottom w:val="nil"/>
              <w:right w:val="single" w:color="auto" w:sz="4" w:space="0"/>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Warrior’s Sidearm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Wrist Speed</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p>
        </w:tc>
        <w:tc>
          <w:tcPr>
            <w:tcW w:w="2151" w:type="dxa"/>
            <w:tcBorders>
              <w:top w:val="nil"/>
              <w:left w:val="nil"/>
              <w:bottom w:val="nil"/>
              <w:right w:val="single" w:color="auto" w:sz="4" w:space="0"/>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8615" w:type="dxa"/>
            <w:gridSpan w:val="4"/>
            <w:tcBorders>
              <w:top w:val="single" w:color="auto" w:sz="4" w:space="0"/>
              <w:left w:val="single" w:color="auto" w:sz="4" w:space="0"/>
              <w:bottom w:val="single" w:color="auto" w:sz="4" w:space="0"/>
              <w:right w:val="single" w:color="auto" w:sz="4" w:space="0"/>
            </w:tcBorders>
            <w:shd w:val="clear" w:color="auto" w:fill="D7D7D7" w:themeFill="background1" w:themeFillShade="D8"/>
            <w:noWrap w:val="0"/>
            <w:tcMar>
              <w:left w:w="108" w:type="dxa"/>
              <w:right w:w="108" w:type="dxa"/>
            </w:tcMar>
            <w:vAlign w:val="top"/>
          </w:tcPr>
          <w:p>
            <w:pPr>
              <w:spacing w:beforeLines="0" w:afterLines="0"/>
              <w:ind w:left="0" w:leftChars="0" w:right="0" w:rightChars="0" w:firstLine="0" w:firstLineChars="0"/>
              <w:jc w:val="center"/>
              <w:rPr>
                <w:rFonts w:hint="default"/>
                <w:color w:val="000000" w:themeColor="text1"/>
                <w:sz w:val="18"/>
                <w:szCs w:val="24"/>
                <w:lang w:val="en-US" w:eastAsia="en-US"/>
                <w14:textFill>
                  <w14:solidFill>
                    <w14:schemeClr w14:val="tx1"/>
                  </w14:solidFill>
                </w14:textFill>
              </w:rPr>
            </w:pPr>
            <w:r>
              <w:rPr>
                <w:rFonts w:hint="default"/>
                <w:b/>
                <w:color w:val="000000" w:themeColor="text1"/>
                <w:sz w:val="20"/>
                <w:szCs w:val="24"/>
                <w:u w:val="single"/>
                <w:lang w:val="en-US" w:eastAsia="en-US"/>
                <w14:textFill>
                  <w14:solidFill>
                    <w14:schemeClr w14:val="tx1"/>
                  </w14:solidFill>
                </w14:textFill>
              </w:rPr>
              <w:t>DEFENSIVE SKILLS</w:t>
            </w:r>
            <w:r>
              <w:rPr>
                <w:rFonts w:hint="default"/>
                <w:i/>
                <w:color w:val="000000" w:themeColor="text1"/>
                <w:sz w:val="20"/>
                <w:szCs w:val="24"/>
                <w:u w:val="single"/>
                <w:lang w:val="en-US" w:eastAsia="en-US"/>
                <w14:textFill>
                  <w14:solidFill>
                    <w14:schemeClr w14:val="tx1"/>
                  </w14:solidFill>
                </w14:textFill>
              </w:rPr>
              <w:t>(no Traits Restrictions)</w:t>
            </w:r>
            <w:r>
              <w:rPr>
                <w:rFonts w:hint="default"/>
                <w:color w:val="000000" w:themeColor="text1"/>
                <w:sz w:val="20"/>
                <w:szCs w:val="24"/>
                <w:u w:val="single"/>
                <w:lang w:val="en-US" w:eastAsia="en-US"/>
                <w14:textFill>
                  <w14:solidFill>
                    <w14:schemeClr w14:val="tx1"/>
                  </w14:solidFill>
                </w14:textFill>
              </w:rPr>
              <w:t xml:space="preserve"> (Note: * = Responsive Phase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single" w:color="auto" w:sz="4" w:space="0"/>
              <w:left w:val="single" w:color="auto" w:sz="4" w:space="0"/>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Avoid Blow</w:t>
            </w:r>
          </w:p>
        </w:tc>
        <w:tc>
          <w:tcPr>
            <w:tcW w:w="2155" w:type="dxa"/>
            <w:tcBorders>
              <w:top w:val="single" w:color="auto" w:sz="4" w:space="0"/>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Block*</w:t>
            </w:r>
          </w:p>
        </w:tc>
        <w:tc>
          <w:tcPr>
            <w:tcW w:w="2155" w:type="dxa"/>
            <w:tcBorders>
              <w:top w:val="single" w:color="auto" w:sz="4" w:space="0"/>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Defensive Stance *</w:t>
            </w:r>
          </w:p>
        </w:tc>
        <w:tc>
          <w:tcPr>
            <w:tcW w:w="2151" w:type="dxa"/>
            <w:tcBorders>
              <w:top w:val="single" w:color="auto" w:sz="4" w:space="0"/>
              <w:left w:val="nil"/>
              <w:bottom w:val="nil"/>
              <w:right w:val="single" w:color="auto" w:sz="4" w:space="0"/>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Dodge/Leap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Divide Their Forces</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Exploit Weakness</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Saber Parry</w:t>
            </w:r>
          </w:p>
        </w:tc>
        <w:tc>
          <w:tcPr>
            <w:tcW w:w="2151" w:type="dxa"/>
            <w:tcBorders>
              <w:top w:val="nil"/>
              <w:left w:val="nil"/>
              <w:bottom w:val="nil"/>
              <w:right w:val="single" w:color="auto" w:sz="4" w:space="0"/>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Trained Defense*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Unkillable*</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Zig-Zag</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p>
        </w:tc>
        <w:tc>
          <w:tcPr>
            <w:tcW w:w="2151" w:type="dxa"/>
            <w:tcBorders>
              <w:top w:val="nil"/>
              <w:left w:val="nil"/>
              <w:bottom w:val="nil"/>
              <w:right w:val="single" w:color="auto" w:sz="4" w:space="0"/>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8615" w:type="dxa"/>
            <w:gridSpan w:val="4"/>
            <w:tcBorders>
              <w:top w:val="single" w:color="auto" w:sz="4" w:space="0"/>
              <w:left w:val="single" w:color="auto" w:sz="4" w:space="0"/>
              <w:bottom w:val="single" w:color="auto" w:sz="4" w:space="0"/>
              <w:right w:val="single" w:color="auto" w:sz="4" w:space="0"/>
              <w:tl2br w:val="nil"/>
              <w:tr2bl w:val="nil"/>
            </w:tcBorders>
            <w:shd w:val="clear" w:color="auto" w:fill="D7D7D7"/>
            <w:noWrap w:val="0"/>
            <w:tcMar>
              <w:left w:w="108" w:type="dxa"/>
              <w:right w:w="108" w:type="dxa"/>
            </w:tcMar>
            <w:vAlign w:val="top"/>
          </w:tcPr>
          <w:p>
            <w:pPr>
              <w:spacing w:beforeLines="0" w:afterLines="0"/>
              <w:jc w:val="center"/>
              <w:rPr>
                <w:rFonts w:hint="default"/>
                <w:color w:val="000000" w:themeColor="text1"/>
                <w:sz w:val="20"/>
                <w:szCs w:val="24"/>
                <w:lang w:val="en-US" w:eastAsia="en-US"/>
                <w14:textFill>
                  <w14:solidFill>
                    <w14:schemeClr w14:val="tx1"/>
                  </w14:solidFill>
                </w14:textFill>
              </w:rPr>
            </w:pPr>
            <w:r>
              <w:rPr>
                <w:rFonts w:hint="default"/>
                <w:b/>
                <w:color w:val="000000" w:themeColor="text1"/>
                <w:sz w:val="20"/>
                <w:szCs w:val="24"/>
                <w:u w:val="single"/>
                <w:lang w:val="en-US" w:eastAsia="en-US"/>
                <w14:textFill>
                  <w14:solidFill>
                    <w14:schemeClr w14:val="tx1"/>
                  </w14:solidFill>
                </w14:textFill>
              </w:rPr>
              <w:t xml:space="preserve">GIFTED SKILLS </w:t>
            </w:r>
            <w:r>
              <w:rPr>
                <w:rFonts w:hint="default"/>
                <w:i/>
                <w:color w:val="000000" w:themeColor="text1"/>
                <w:sz w:val="20"/>
                <w:szCs w:val="24"/>
                <w:u w:val="single"/>
                <w:lang w:val="en-US" w:eastAsia="en-US"/>
                <w14:textFill>
                  <w14:solidFill>
                    <w14:schemeClr w14:val="tx1"/>
                  </w14:solidFill>
                </w14:textFill>
              </w:rPr>
              <w:t>(requires Trait MAGICAL)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single" w:color="auto" w:sz="4" w:space="0"/>
              <w:left w:val="single" w:color="auto" w:sz="4" w:space="0"/>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Act Sorrowful</w:t>
            </w:r>
          </w:p>
        </w:tc>
        <w:tc>
          <w:tcPr>
            <w:tcW w:w="2155" w:type="dxa"/>
            <w:tcBorders>
              <w:top w:val="single" w:color="auto" w:sz="4" w:space="0"/>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Animal Empathy</w:t>
            </w:r>
          </w:p>
        </w:tc>
        <w:tc>
          <w:tcPr>
            <w:tcW w:w="2155" w:type="dxa"/>
            <w:tcBorders>
              <w:top w:val="single" w:color="auto" w:sz="4" w:space="0"/>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Beg</w:t>
            </w:r>
          </w:p>
        </w:tc>
        <w:tc>
          <w:tcPr>
            <w:tcW w:w="2151" w:type="dxa"/>
            <w:tcBorders>
              <w:top w:val="single" w:color="auto" w:sz="4" w:space="0"/>
              <w:left w:val="nil"/>
              <w:bottom w:val="nil"/>
              <w:right w:val="single" w:color="auto" w:sz="4" w:space="0"/>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Calm Animal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Contort</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Fake Death</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Glutton Food</w:t>
            </w:r>
          </w:p>
        </w:tc>
        <w:tc>
          <w:tcPr>
            <w:tcW w:w="2151" w:type="dxa"/>
            <w:tcBorders>
              <w:top w:val="nil"/>
              <w:left w:val="nil"/>
              <w:bottom w:val="nil"/>
              <w:right w:val="single" w:color="auto" w:sz="4" w:space="0"/>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Grimace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Guesses and Hunches</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Keen Hearing</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Luck</w:t>
            </w:r>
          </w:p>
        </w:tc>
        <w:tc>
          <w:tcPr>
            <w:tcW w:w="2151" w:type="dxa"/>
            <w:tcBorders>
              <w:top w:val="nil"/>
              <w:left w:val="nil"/>
              <w:bottom w:val="nil"/>
              <w:right w:val="single" w:color="auto" w:sz="4" w:space="0"/>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Magic Immunity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Memorize</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Owl’s Eyes</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Resist Intoxicants</w:t>
            </w:r>
          </w:p>
        </w:tc>
        <w:tc>
          <w:tcPr>
            <w:tcW w:w="2151" w:type="dxa"/>
            <w:tcBorders>
              <w:top w:val="nil"/>
              <w:left w:val="nil"/>
              <w:bottom w:val="nil"/>
              <w:right w:val="single" w:color="auto" w:sz="4" w:space="0"/>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Rougish Charm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Sense Danger</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Spirit Protector</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Tunnel Sense</w:t>
            </w:r>
          </w:p>
        </w:tc>
        <w:tc>
          <w:tcPr>
            <w:tcW w:w="2151" w:type="dxa"/>
            <w:tcBorders>
              <w:top w:val="nil"/>
              <w:left w:val="nil"/>
              <w:bottom w:val="nil"/>
              <w:right w:val="single" w:color="auto" w:sz="4" w:space="0"/>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8615" w:type="dxa"/>
            <w:gridSpan w:val="4"/>
            <w:tcBorders>
              <w:top w:val="single" w:color="auto" w:sz="4" w:space="0"/>
              <w:left w:val="single" w:color="auto" w:sz="4" w:space="0"/>
              <w:bottom w:val="nil"/>
              <w:right w:val="single" w:color="auto" w:sz="4" w:space="0"/>
              <w:tl2br w:val="nil"/>
              <w:tr2bl w:val="nil"/>
            </w:tcBorders>
            <w:shd w:val="clear" w:color="auto" w:fill="D7D7D7"/>
            <w:noWrap w:val="0"/>
            <w:tcMar>
              <w:left w:w="108" w:type="dxa"/>
              <w:right w:w="108" w:type="dxa"/>
            </w:tcMar>
            <w:vAlign w:val="top"/>
          </w:tcPr>
          <w:p>
            <w:pPr>
              <w:spacing w:beforeLines="0" w:afterLines="0"/>
              <w:jc w:val="center"/>
              <w:rPr>
                <w:rFonts w:hint="default"/>
                <w:color w:val="000000" w:themeColor="text1"/>
                <w:sz w:val="20"/>
                <w:szCs w:val="24"/>
                <w:lang w:val="en-US" w:eastAsia="en-US"/>
                <w14:textFill>
                  <w14:solidFill>
                    <w14:schemeClr w14:val="tx1"/>
                  </w14:solidFill>
                </w14:textFill>
              </w:rPr>
            </w:pPr>
            <w:r>
              <w:rPr>
                <w:rFonts w:hint="default"/>
                <w:b/>
                <w:color w:val="000000" w:themeColor="text1"/>
                <w:sz w:val="20"/>
                <w:szCs w:val="24"/>
                <w:u w:val="single"/>
                <w:lang w:val="en-US" w:eastAsia="en-US"/>
                <w14:textFill>
                  <w14:solidFill>
                    <w14:schemeClr w14:val="tx1"/>
                  </w14:solidFill>
                </w14:textFill>
              </w:rPr>
              <w:t xml:space="preserve">PRACTICED &amp; PATIENT SKILLS </w:t>
            </w:r>
            <w:r>
              <w:rPr>
                <w:rFonts w:hint="default"/>
                <w:i/>
                <w:color w:val="000000" w:themeColor="text1"/>
                <w:sz w:val="20"/>
                <w:szCs w:val="24"/>
                <w:u w:val="single"/>
                <w:lang w:val="en-US" w:eastAsia="en-US"/>
                <w14:textFill>
                  <w14:solidFill>
                    <w14:schemeClr w14:val="tx1"/>
                  </w14:solidFill>
                </w14:textFill>
              </w:rPr>
              <w:t>(requires trait METHODICAl)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l2br w:val="nil"/>
              <w:tr2bl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Build &amp; Use Gadgets</w:t>
            </w:r>
          </w:p>
        </w:tc>
        <w:tc>
          <w:tcPr>
            <w:tcW w:w="2155" w:type="dxa"/>
            <w:tcBorders>
              <w:top w:val="nil"/>
              <w:left w:val="nil"/>
              <w:bottom w:val="nil"/>
              <w:right w:val="nil"/>
              <w:tl2br w:val="nil"/>
              <w:tr2bl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Con, Lie,&amp; Bribe</w:t>
            </w:r>
          </w:p>
        </w:tc>
        <w:tc>
          <w:tcPr>
            <w:tcW w:w="2155" w:type="dxa"/>
            <w:tcBorders>
              <w:top w:val="nil"/>
              <w:left w:val="nil"/>
              <w:bottom w:val="nil"/>
              <w:right w:val="nil"/>
              <w:tl2br w:val="nil"/>
              <w:tr2bl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Hide &amp; Spy</w:t>
            </w:r>
          </w:p>
        </w:tc>
        <w:tc>
          <w:tcPr>
            <w:tcW w:w="2151" w:type="dxa"/>
            <w:tcBorders>
              <w:top w:val="nil"/>
              <w:left w:val="nil"/>
              <w:bottom w:val="nil"/>
              <w:right w:val="single" w:color="auto" w:sz="4" w:space="0"/>
              <w:tl2br w:val="nil"/>
              <w:tr2bl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Manipulate Gears &amp; Such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l2br w:val="nil"/>
              <w:tr2bl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Pick Pockets</w:t>
            </w:r>
          </w:p>
        </w:tc>
        <w:tc>
          <w:tcPr>
            <w:tcW w:w="2155" w:type="dxa"/>
            <w:tcBorders>
              <w:top w:val="nil"/>
              <w:left w:val="nil"/>
              <w:bottom w:val="nil"/>
              <w:right w:val="nil"/>
              <w:tl2br w:val="nil"/>
              <w:tr2bl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Plans and Strategy</w:t>
            </w:r>
          </w:p>
        </w:tc>
        <w:tc>
          <w:tcPr>
            <w:tcW w:w="2155" w:type="dxa"/>
            <w:tcBorders>
              <w:top w:val="nil"/>
              <w:left w:val="nil"/>
              <w:bottom w:val="nil"/>
              <w:right w:val="nil"/>
              <w:tl2br w:val="nil"/>
              <w:tr2bl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Set or Find Traps</w:t>
            </w:r>
          </w:p>
        </w:tc>
        <w:tc>
          <w:tcPr>
            <w:tcW w:w="2151" w:type="dxa"/>
            <w:tcBorders>
              <w:top w:val="nil"/>
              <w:left w:val="nil"/>
              <w:bottom w:val="nil"/>
              <w:right w:val="single" w:color="auto" w:sz="4" w:space="0"/>
              <w:tl2br w:val="nil"/>
              <w:tr2bl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Sit Still (long periods)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single" w:color="auto" w:sz="4" w:space="0"/>
              <w:right w:val="nil"/>
              <w:tl2br w:val="nil"/>
              <w:tr2bl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Sleight of Hand</w:t>
            </w:r>
          </w:p>
        </w:tc>
        <w:tc>
          <w:tcPr>
            <w:tcW w:w="2155" w:type="dxa"/>
            <w:tcBorders>
              <w:top w:val="nil"/>
              <w:left w:val="nil"/>
              <w:bottom w:val="single" w:color="auto" w:sz="4" w:space="0"/>
              <w:right w:val="nil"/>
              <w:tl2br w:val="nil"/>
              <w:tr2bl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Sneak and Move</w:t>
            </w:r>
          </w:p>
        </w:tc>
        <w:tc>
          <w:tcPr>
            <w:tcW w:w="2155" w:type="dxa"/>
            <w:tcBorders>
              <w:top w:val="nil"/>
              <w:left w:val="nil"/>
              <w:bottom w:val="single" w:color="auto" w:sz="4" w:space="0"/>
              <w:right w:val="nil"/>
              <w:tl2br w:val="nil"/>
              <w:tr2bl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p>
        </w:tc>
        <w:tc>
          <w:tcPr>
            <w:tcW w:w="2151" w:type="dxa"/>
            <w:tcBorders>
              <w:top w:val="nil"/>
              <w:left w:val="nil"/>
              <w:bottom w:val="single" w:color="auto" w:sz="4" w:space="0"/>
              <w:right w:val="single" w:color="auto" w:sz="4" w:space="0"/>
              <w:tl2br w:val="nil"/>
              <w:tr2bl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8615" w:type="dxa"/>
            <w:gridSpan w:val="4"/>
            <w:tcBorders>
              <w:top w:val="single" w:color="auto" w:sz="4" w:space="0"/>
              <w:left w:val="single" w:color="auto" w:sz="4" w:space="0"/>
              <w:bottom w:val="nil"/>
              <w:right w:val="single" w:color="auto" w:sz="4" w:space="0"/>
            </w:tcBorders>
            <w:shd w:val="clear" w:color="auto" w:fill="D7D7D7"/>
            <w:noWrap w:val="0"/>
            <w:tcMar>
              <w:left w:w="108" w:type="dxa"/>
              <w:right w:w="108" w:type="dxa"/>
            </w:tcMar>
            <w:vAlign w:val="top"/>
          </w:tcPr>
          <w:p>
            <w:pPr>
              <w:spacing w:beforeLines="0" w:afterLines="0"/>
              <w:jc w:val="center"/>
              <w:rPr>
                <w:rFonts w:hint="default"/>
                <w:color w:val="000000" w:themeColor="text1"/>
                <w:sz w:val="20"/>
                <w:szCs w:val="24"/>
                <w:lang w:val="en-US" w:eastAsia="en-US"/>
                <w14:textFill>
                  <w14:solidFill>
                    <w14:schemeClr w14:val="tx1"/>
                  </w14:solidFill>
                </w14:textFill>
              </w:rPr>
            </w:pPr>
            <w:r>
              <w:rPr>
                <w:rFonts w:hint="default"/>
                <w:b/>
                <w:color w:val="000000" w:themeColor="text1"/>
                <w:sz w:val="20"/>
                <w:szCs w:val="24"/>
                <w:u w:val="single"/>
                <w:lang w:val="en-US" w:eastAsia="en-US"/>
                <w14:textFill>
                  <w14:solidFill>
                    <w14:schemeClr w14:val="tx1"/>
                  </w14:solidFill>
                </w14:textFill>
              </w:rPr>
              <w:t xml:space="preserve">LEARNED SKILLS </w:t>
            </w:r>
            <w:r>
              <w:rPr>
                <w:rFonts w:hint="default"/>
                <w:i/>
                <w:color w:val="000000" w:themeColor="text1"/>
                <w:sz w:val="20"/>
                <w:szCs w:val="24"/>
                <w:lang w:val="en-US" w:eastAsia="en-US"/>
                <w14:textFill>
                  <w14:solidFill>
                    <w14:schemeClr w14:val="tx1"/>
                  </w14:solidFill>
                </w14:textFill>
              </w:rPr>
              <w:t>(requires Trait CLEVERNESS)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Create and use Poisons</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Decode Maps/Ciphers</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Disguise and Act</w:t>
            </w:r>
          </w:p>
        </w:tc>
        <w:tc>
          <w:tcPr>
            <w:tcW w:w="2151" w:type="dxa"/>
            <w:tcBorders>
              <w:top w:val="nil"/>
              <w:left w:val="nil"/>
              <w:bottom w:val="nil"/>
              <w:right w:val="single" w:color="auto" w:sz="4" w:space="0"/>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Estimate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Find Hidden Things</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Gambling Talents</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Language</w:t>
            </w:r>
          </w:p>
        </w:tc>
        <w:tc>
          <w:tcPr>
            <w:tcW w:w="2151" w:type="dxa"/>
            <w:tcBorders>
              <w:top w:val="nil"/>
              <w:left w:val="nil"/>
              <w:bottom w:val="nil"/>
              <w:right w:val="single" w:color="auto" w:sz="4" w:space="0"/>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Language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Litigation</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Mechanical Devices</w:t>
            </w:r>
          </w:p>
        </w:tc>
        <w:tc>
          <w:tcPr>
            <w:tcW w:w="2155" w:type="dxa"/>
            <w:tcBorders>
              <w:top w:val="nil"/>
              <w:left w:val="nil"/>
              <w:bottom w:val="nil"/>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Navigator</w:t>
            </w:r>
          </w:p>
        </w:tc>
        <w:tc>
          <w:tcPr>
            <w:tcW w:w="2151" w:type="dxa"/>
            <w:tcBorders>
              <w:top w:val="nil"/>
              <w:left w:val="nil"/>
              <w:bottom w:val="nil"/>
              <w:right w:val="single" w:color="auto" w:sz="4" w:space="0"/>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Non-Subtle Persuasion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single" w:color="auto" w:sz="4" w:space="0"/>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Slave Taskmaster</w:t>
            </w:r>
          </w:p>
        </w:tc>
        <w:tc>
          <w:tcPr>
            <w:tcW w:w="2155" w:type="dxa"/>
            <w:tcBorders>
              <w:top w:val="nil"/>
              <w:left w:val="nil"/>
              <w:bottom w:val="single" w:color="auto" w:sz="4" w:space="0"/>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Tracking</w:t>
            </w:r>
          </w:p>
        </w:tc>
        <w:tc>
          <w:tcPr>
            <w:tcW w:w="2155" w:type="dxa"/>
            <w:tcBorders>
              <w:top w:val="nil"/>
              <w:left w:val="nil"/>
              <w:bottom w:val="single" w:color="auto" w:sz="4" w:space="0"/>
              <w:right w:val="nil"/>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r>
              <w:rPr>
                <w:rFonts w:hint="default"/>
                <w:color w:val="000000" w:themeColor="text1"/>
                <w:sz w:val="18"/>
                <w:szCs w:val="24"/>
                <w:lang w:val="en-US" w:eastAsia="en-US"/>
                <w14:textFill>
                  <w14:solidFill>
                    <w14:schemeClr w14:val="tx1"/>
                  </w14:solidFill>
                </w14:textFill>
              </w:rPr>
              <w:t>Write/Forge</w:t>
            </w:r>
          </w:p>
        </w:tc>
        <w:tc>
          <w:tcPr>
            <w:tcW w:w="2151" w:type="dxa"/>
            <w:tcBorders>
              <w:top w:val="nil"/>
              <w:left w:val="nil"/>
              <w:bottom w:val="single" w:color="auto" w:sz="4" w:space="0"/>
              <w:right w:val="single" w:color="auto" w:sz="4" w:space="0"/>
            </w:tcBorders>
            <w:noWrap w:val="0"/>
            <w:tcMar>
              <w:left w:w="108" w:type="dxa"/>
              <w:right w:w="108" w:type="dxa"/>
            </w:tcMar>
            <w:vAlign w:val="top"/>
          </w:tcPr>
          <w:p>
            <w:pPr>
              <w:spacing w:beforeLines="0" w:afterLines="0"/>
              <w:rPr>
                <w:rFonts w:hint="default"/>
                <w:color w:val="000000" w:themeColor="text1"/>
                <w:sz w:val="18"/>
                <w:szCs w:val="24"/>
                <w:lang w:val="en-US" w:eastAsia="en-US"/>
                <w14:textFill>
                  <w14:solidFill>
                    <w14:schemeClr w14:val="tx1"/>
                  </w14:solidFill>
                </w14:textFill>
              </w:rPr>
            </w:pPr>
          </w:p>
        </w:tc>
      </w:tr>
    </w:tbl>
    <w:p>
      <w:pPr>
        <w:jc w:val="both"/>
        <w:rPr>
          <w:rFonts w:hint="default"/>
          <w:b/>
          <w:color w:val="FFFFFF"/>
          <w:sz w:val="16"/>
          <w:szCs w:val="16"/>
          <w:lang w:val="en-US" w:eastAsia="en-US"/>
        </w:rPr>
      </w:pPr>
    </w:p>
    <w:tbl>
      <w:tblPr>
        <w:tblStyle w:val="5"/>
        <w:tblW w:w="8617"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1723"/>
        <w:gridCol w:w="1723"/>
        <w:gridCol w:w="1723"/>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7" w:type="dxa"/>
            <w:gridSpan w:val="5"/>
            <w:tcBorders>
              <w:top w:val="single" w:color="auto" w:sz="4" w:space="0"/>
              <w:left w:val="single" w:color="auto" w:sz="4" w:space="0"/>
              <w:bottom w:val="nil"/>
              <w:right w:val="single" w:color="auto" w:sz="4" w:space="0"/>
              <w:tl2br w:val="nil"/>
              <w:tr2bl w:val="nil"/>
            </w:tcBorders>
            <w:shd w:val="clear" w:color="auto" w:fill="000000"/>
            <w:noWrap w:val="0"/>
            <w:tcMar>
              <w:left w:w="108" w:type="dxa"/>
              <w:right w:w="108" w:type="dxa"/>
            </w:tcMar>
            <w:vAlign w:val="top"/>
          </w:tcPr>
          <w:p>
            <w:pPr>
              <w:jc w:val="center"/>
              <w:rPr>
                <w:rFonts w:hint="default"/>
                <w:b/>
                <w:color w:val="000000"/>
                <w:sz w:val="28"/>
                <w:szCs w:val="24"/>
                <w:lang w:val="en-US" w:eastAsia="en-US"/>
              </w:rPr>
            </w:pPr>
            <w:r>
              <w:rPr>
                <w:rFonts w:hint="default"/>
                <w:b/>
                <w:color w:val="FFFFFF"/>
                <w:sz w:val="20"/>
                <w:szCs w:val="20"/>
                <w:lang w:val="en-US" w:eastAsia="en-US"/>
              </w:rPr>
              <w:t>TASK RESOLUTION (2d8)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1723" w:type="dxa"/>
            <w:tcBorders>
              <w:top w:val="nil"/>
              <w:left w:val="single" w:color="auto" w:sz="4" w:space="0"/>
              <w:bottom w:val="nil"/>
              <w:right w:val="nil"/>
              <w:tl2br w:val="nil"/>
              <w:tr2bl w:val="nil"/>
            </w:tcBorders>
            <w:noWrap w:val="0"/>
            <w:tcMar>
              <w:left w:w="108" w:type="dxa"/>
              <w:right w:w="108" w:type="dxa"/>
            </w:tcMar>
            <w:vAlign w:val="top"/>
          </w:tcPr>
          <w:p>
            <w:pPr>
              <w:rPr>
                <w:rFonts w:hint="default"/>
                <w:b/>
                <w:color w:val="000000"/>
                <w:sz w:val="18"/>
                <w:szCs w:val="18"/>
                <w:lang w:val="en-US" w:eastAsia="en-US"/>
              </w:rPr>
            </w:pPr>
          </w:p>
        </w:tc>
        <w:tc>
          <w:tcPr>
            <w:tcW w:w="1723" w:type="dxa"/>
            <w:tcBorders>
              <w:top w:val="nil"/>
              <w:left w:val="nil"/>
              <w:bottom w:val="nil"/>
              <w:right w:val="nil"/>
              <w:tl2br w:val="nil"/>
              <w:tr2bl w:val="nil"/>
            </w:tcBorders>
            <w:noWrap w:val="0"/>
            <w:tcMar>
              <w:left w:w="108" w:type="dxa"/>
              <w:right w:w="108" w:type="dxa"/>
            </w:tcMar>
            <w:vAlign w:val="top"/>
          </w:tcPr>
          <w:p>
            <w:pPr>
              <w:jc w:val="center"/>
              <w:rPr>
                <w:rFonts w:hint="default"/>
                <w:b/>
                <w:color w:val="000000"/>
                <w:sz w:val="18"/>
                <w:szCs w:val="18"/>
                <w:u w:val="single"/>
                <w:lang w:val="en-US" w:eastAsia="en-US"/>
              </w:rPr>
            </w:pPr>
            <w:r>
              <w:rPr>
                <w:rFonts w:hint="default"/>
                <w:b/>
                <w:color w:val="000000"/>
                <w:sz w:val="18"/>
                <w:szCs w:val="18"/>
                <w:u w:val="single"/>
                <w:lang w:val="en-US" w:eastAsia="en-US"/>
              </w:rPr>
              <w:t>SUCCESS</w:t>
            </w:r>
          </w:p>
        </w:tc>
        <w:tc>
          <w:tcPr>
            <w:tcW w:w="1723" w:type="dxa"/>
            <w:tcBorders>
              <w:top w:val="nil"/>
              <w:left w:val="nil"/>
              <w:bottom w:val="nil"/>
              <w:right w:val="nil"/>
              <w:tl2br w:val="nil"/>
              <w:tr2bl w:val="nil"/>
            </w:tcBorders>
            <w:noWrap w:val="0"/>
            <w:tcMar>
              <w:left w:w="108" w:type="dxa"/>
              <w:right w:w="108" w:type="dxa"/>
            </w:tcMar>
            <w:vAlign w:val="top"/>
          </w:tcPr>
          <w:p>
            <w:pPr>
              <w:jc w:val="center"/>
              <w:rPr>
                <w:rFonts w:hint="default"/>
                <w:b/>
                <w:color w:val="000000"/>
                <w:sz w:val="18"/>
                <w:szCs w:val="18"/>
                <w:u w:val="single"/>
                <w:lang w:val="en-US" w:eastAsia="en-US"/>
              </w:rPr>
            </w:pPr>
            <w:r>
              <w:rPr>
                <w:rFonts w:hint="default"/>
                <w:b/>
                <w:color w:val="000000"/>
                <w:sz w:val="18"/>
                <w:szCs w:val="18"/>
                <w:u w:val="single"/>
                <w:lang w:val="en-US" w:eastAsia="en-US"/>
              </w:rPr>
              <w:t>MIXED</w:t>
            </w:r>
          </w:p>
        </w:tc>
        <w:tc>
          <w:tcPr>
            <w:tcW w:w="1723" w:type="dxa"/>
            <w:tcBorders>
              <w:top w:val="nil"/>
              <w:left w:val="nil"/>
              <w:bottom w:val="nil"/>
              <w:right w:val="nil"/>
              <w:tl2br w:val="nil"/>
              <w:tr2bl w:val="nil"/>
            </w:tcBorders>
            <w:noWrap w:val="0"/>
            <w:tcMar>
              <w:left w:w="108" w:type="dxa"/>
              <w:right w:w="108" w:type="dxa"/>
            </w:tcMar>
            <w:vAlign w:val="top"/>
          </w:tcPr>
          <w:p>
            <w:pPr>
              <w:jc w:val="center"/>
              <w:rPr>
                <w:rFonts w:hint="default"/>
                <w:b/>
                <w:color w:val="000000"/>
                <w:sz w:val="18"/>
                <w:szCs w:val="18"/>
                <w:u w:val="single"/>
                <w:lang w:val="en-US" w:eastAsia="en-US"/>
              </w:rPr>
            </w:pPr>
            <w:r>
              <w:rPr>
                <w:rFonts w:hint="default"/>
                <w:b/>
                <w:color w:val="000000"/>
                <w:sz w:val="18"/>
                <w:szCs w:val="18"/>
                <w:u w:val="single"/>
                <w:lang w:val="en-US" w:eastAsia="en-US"/>
              </w:rPr>
              <w:t>FAIL</w:t>
            </w:r>
          </w:p>
        </w:tc>
        <w:tc>
          <w:tcPr>
            <w:tcW w:w="1725" w:type="dxa"/>
            <w:tcBorders>
              <w:top w:val="nil"/>
              <w:left w:val="nil"/>
              <w:bottom w:val="nil"/>
              <w:right w:val="single" w:color="auto" w:sz="4" w:space="0"/>
              <w:tl2br w:val="nil"/>
              <w:tr2bl w:val="nil"/>
            </w:tcBorders>
            <w:noWrap w:val="0"/>
            <w:tcMar>
              <w:left w:w="108" w:type="dxa"/>
              <w:right w:w="108" w:type="dxa"/>
            </w:tcMar>
            <w:vAlign w:val="top"/>
          </w:tcPr>
          <w:p>
            <w:pPr>
              <w:jc w:val="center"/>
              <w:rPr>
                <w:rFonts w:hint="default"/>
                <w:b/>
                <w:color w:val="000000"/>
                <w:sz w:val="18"/>
                <w:szCs w:val="18"/>
                <w:u w:val="single"/>
                <w:lang w:val="en-US" w:eastAsia="en-US"/>
              </w:rPr>
            </w:pPr>
            <w:r>
              <w:rPr>
                <w:rFonts w:hint="default"/>
                <w:b/>
                <w:color w:val="000000"/>
                <w:sz w:val="18"/>
                <w:szCs w:val="18"/>
                <w:u w:val="single"/>
                <w:lang w:val="en-US" w:eastAsia="en-US"/>
              </w:rPr>
              <w:t>MISHAP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1723" w:type="dxa"/>
            <w:tcBorders>
              <w:top w:val="nil"/>
              <w:left w:val="single" w:color="auto" w:sz="4" w:space="0"/>
              <w:bottom w:val="nil"/>
              <w:right w:val="nil"/>
              <w:tl2br w:val="nil"/>
              <w:tr2bl w:val="nil"/>
            </w:tcBorders>
            <w:shd w:val="clear" w:color="auto" w:fill="D7D7D7" w:themeFill="background1" w:themeFillShade="D8"/>
            <w:noWrap w:val="0"/>
            <w:tcMar>
              <w:left w:w="108" w:type="dxa"/>
              <w:right w:w="108" w:type="dxa"/>
            </w:tcMar>
            <w:vAlign w:val="top"/>
          </w:tcPr>
          <w:p>
            <w:pPr>
              <w:jc w:val="right"/>
              <w:rPr>
                <w:rFonts w:hint="default"/>
                <w:b/>
                <w:i/>
                <w:color w:val="000000"/>
                <w:sz w:val="18"/>
                <w:szCs w:val="18"/>
                <w:lang w:val="en-US" w:eastAsia="en-US"/>
              </w:rPr>
            </w:pPr>
            <w:r>
              <w:rPr>
                <w:rFonts w:hint="default"/>
                <w:b/>
                <w:i/>
                <w:color w:val="000000"/>
                <w:sz w:val="18"/>
                <w:szCs w:val="18"/>
                <w:lang w:val="en-US" w:eastAsia="en-US"/>
              </w:rPr>
              <w:t>SIMPLE</w:t>
            </w:r>
          </w:p>
        </w:tc>
        <w:tc>
          <w:tcPr>
            <w:tcW w:w="1723" w:type="dxa"/>
            <w:tcBorders>
              <w:top w:val="nil"/>
              <w:left w:val="nil"/>
              <w:bottom w:val="nil"/>
              <w:right w:val="nil"/>
              <w:tl2br w:val="nil"/>
              <w:tr2bl w:val="nil"/>
            </w:tcBorders>
            <w:shd w:val="clear" w:color="auto" w:fill="D7D7D7" w:themeFill="background1" w:themeFillShade="D8"/>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9+</w:t>
            </w:r>
          </w:p>
        </w:tc>
        <w:tc>
          <w:tcPr>
            <w:tcW w:w="1723" w:type="dxa"/>
            <w:tcBorders>
              <w:top w:val="nil"/>
              <w:left w:val="nil"/>
              <w:bottom w:val="nil"/>
              <w:right w:val="nil"/>
              <w:tl2br w:val="nil"/>
              <w:tr2bl w:val="nil"/>
            </w:tcBorders>
            <w:shd w:val="clear" w:color="auto" w:fill="D7D7D7" w:themeFill="background1" w:themeFillShade="D8"/>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8-7</w:t>
            </w:r>
          </w:p>
        </w:tc>
        <w:tc>
          <w:tcPr>
            <w:tcW w:w="1723" w:type="dxa"/>
            <w:tcBorders>
              <w:top w:val="nil"/>
              <w:left w:val="nil"/>
              <w:bottom w:val="nil"/>
              <w:right w:val="nil"/>
              <w:tl2br w:val="nil"/>
              <w:tr2bl w:val="nil"/>
            </w:tcBorders>
            <w:shd w:val="clear" w:color="auto" w:fill="D7D7D7" w:themeFill="background1" w:themeFillShade="D8"/>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6-3</w:t>
            </w:r>
          </w:p>
        </w:tc>
        <w:tc>
          <w:tcPr>
            <w:tcW w:w="1725" w:type="dxa"/>
            <w:tcBorders>
              <w:top w:val="nil"/>
              <w:left w:val="nil"/>
              <w:bottom w:val="nil"/>
              <w:right w:val="single" w:color="auto" w:sz="4" w:space="0"/>
              <w:tl2br w:val="nil"/>
              <w:tr2bl w:val="nil"/>
            </w:tcBorders>
            <w:shd w:val="clear" w:color="auto" w:fill="D7D7D7" w:themeFill="background1" w:themeFillShade="D8"/>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2 or 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1723" w:type="dxa"/>
            <w:tcBorders>
              <w:top w:val="nil"/>
              <w:left w:val="single" w:color="auto" w:sz="4" w:space="0"/>
              <w:bottom w:val="nil"/>
              <w:right w:val="nil"/>
              <w:tl2br w:val="nil"/>
              <w:tr2bl w:val="nil"/>
            </w:tcBorders>
            <w:noWrap w:val="0"/>
            <w:tcMar>
              <w:left w:w="108" w:type="dxa"/>
              <w:right w:w="108" w:type="dxa"/>
            </w:tcMar>
            <w:vAlign w:val="top"/>
          </w:tcPr>
          <w:p>
            <w:pPr>
              <w:jc w:val="right"/>
              <w:rPr>
                <w:rFonts w:hint="default"/>
                <w:b/>
                <w:i/>
                <w:color w:val="000000"/>
                <w:sz w:val="18"/>
                <w:szCs w:val="18"/>
                <w:lang w:val="en-US" w:eastAsia="en-US"/>
              </w:rPr>
            </w:pPr>
            <w:r>
              <w:rPr>
                <w:rFonts w:hint="default"/>
                <w:b/>
                <w:i/>
                <w:color w:val="000000"/>
                <w:sz w:val="18"/>
                <w:szCs w:val="18"/>
                <w:lang w:val="en-US" w:eastAsia="en-US"/>
              </w:rPr>
              <w:t>DIFFICULT</w:t>
            </w:r>
          </w:p>
        </w:tc>
        <w:tc>
          <w:tcPr>
            <w:tcW w:w="1723" w:type="dxa"/>
            <w:tcBorders>
              <w:top w:val="nil"/>
              <w:left w:val="nil"/>
              <w:bottom w:val="nil"/>
              <w:right w:val="nil"/>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11+</w:t>
            </w:r>
          </w:p>
        </w:tc>
        <w:tc>
          <w:tcPr>
            <w:tcW w:w="1723" w:type="dxa"/>
            <w:tcBorders>
              <w:top w:val="nil"/>
              <w:left w:val="nil"/>
              <w:bottom w:val="nil"/>
              <w:right w:val="nil"/>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10-8</w:t>
            </w:r>
          </w:p>
        </w:tc>
        <w:tc>
          <w:tcPr>
            <w:tcW w:w="1723" w:type="dxa"/>
            <w:tcBorders>
              <w:top w:val="nil"/>
              <w:left w:val="nil"/>
              <w:bottom w:val="nil"/>
              <w:right w:val="nil"/>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7-4</w:t>
            </w:r>
          </w:p>
        </w:tc>
        <w:tc>
          <w:tcPr>
            <w:tcW w:w="1725" w:type="dxa"/>
            <w:tcBorders>
              <w:top w:val="nil"/>
              <w:left w:val="nil"/>
              <w:bottom w:val="nil"/>
              <w:right w:val="single" w:color="auto" w:sz="4" w:space="0"/>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3 or 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1723" w:type="dxa"/>
            <w:tcBorders>
              <w:top w:val="nil"/>
              <w:left w:val="single" w:color="auto" w:sz="4" w:space="0"/>
              <w:bottom w:val="nil"/>
              <w:right w:val="nil"/>
              <w:tl2br w:val="nil"/>
              <w:tr2bl w:val="nil"/>
            </w:tcBorders>
            <w:shd w:val="clear" w:color="auto" w:fill="D7D7D7" w:themeFill="background1" w:themeFillShade="D8"/>
            <w:noWrap w:val="0"/>
            <w:tcMar>
              <w:left w:w="108" w:type="dxa"/>
              <w:right w:w="108" w:type="dxa"/>
            </w:tcMar>
            <w:vAlign w:val="top"/>
          </w:tcPr>
          <w:p>
            <w:pPr>
              <w:jc w:val="right"/>
              <w:rPr>
                <w:rFonts w:hint="default"/>
                <w:b/>
                <w:i/>
                <w:color w:val="000000"/>
                <w:sz w:val="18"/>
                <w:szCs w:val="18"/>
                <w:lang w:val="en-US" w:eastAsia="en-US"/>
              </w:rPr>
            </w:pPr>
            <w:r>
              <w:rPr>
                <w:rFonts w:hint="default"/>
                <w:b/>
                <w:i/>
                <w:color w:val="000000"/>
                <w:sz w:val="18"/>
                <w:szCs w:val="18"/>
                <w:lang w:val="en-US" w:eastAsia="en-US"/>
              </w:rPr>
              <w:t>TASKING</w:t>
            </w:r>
          </w:p>
        </w:tc>
        <w:tc>
          <w:tcPr>
            <w:tcW w:w="1723" w:type="dxa"/>
            <w:tcBorders>
              <w:top w:val="nil"/>
              <w:left w:val="nil"/>
              <w:bottom w:val="nil"/>
              <w:right w:val="nil"/>
              <w:tl2br w:val="nil"/>
              <w:tr2bl w:val="nil"/>
            </w:tcBorders>
            <w:shd w:val="clear" w:color="auto" w:fill="D7D7D7" w:themeFill="background1" w:themeFillShade="D8"/>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13+</w:t>
            </w:r>
          </w:p>
        </w:tc>
        <w:tc>
          <w:tcPr>
            <w:tcW w:w="1723" w:type="dxa"/>
            <w:tcBorders>
              <w:top w:val="nil"/>
              <w:left w:val="nil"/>
              <w:bottom w:val="nil"/>
              <w:right w:val="nil"/>
              <w:tl2br w:val="nil"/>
              <w:tr2bl w:val="nil"/>
            </w:tcBorders>
            <w:shd w:val="clear" w:color="auto" w:fill="D7D7D7" w:themeFill="background1" w:themeFillShade="D8"/>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12-10</w:t>
            </w:r>
          </w:p>
        </w:tc>
        <w:tc>
          <w:tcPr>
            <w:tcW w:w="1723" w:type="dxa"/>
            <w:tcBorders>
              <w:top w:val="nil"/>
              <w:left w:val="nil"/>
              <w:bottom w:val="nil"/>
              <w:right w:val="nil"/>
              <w:tl2br w:val="nil"/>
              <w:tr2bl w:val="nil"/>
            </w:tcBorders>
            <w:shd w:val="clear" w:color="auto" w:fill="D7D7D7" w:themeFill="background1" w:themeFillShade="D8"/>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9-6</w:t>
            </w:r>
          </w:p>
        </w:tc>
        <w:tc>
          <w:tcPr>
            <w:tcW w:w="1725" w:type="dxa"/>
            <w:tcBorders>
              <w:top w:val="nil"/>
              <w:left w:val="nil"/>
              <w:bottom w:val="nil"/>
              <w:right w:val="single" w:color="auto" w:sz="4" w:space="0"/>
              <w:tl2br w:val="nil"/>
              <w:tr2bl w:val="nil"/>
            </w:tcBorders>
            <w:shd w:val="clear" w:color="auto" w:fill="D7D7D7" w:themeFill="background1" w:themeFillShade="D8"/>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5 or less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1723" w:type="dxa"/>
            <w:tcBorders>
              <w:top w:val="nil"/>
              <w:left w:val="single" w:color="auto" w:sz="4" w:space="0"/>
              <w:bottom w:val="single" w:color="auto" w:sz="4" w:space="0"/>
              <w:right w:val="nil"/>
              <w:tl2br w:val="nil"/>
              <w:tr2bl w:val="nil"/>
            </w:tcBorders>
            <w:noWrap w:val="0"/>
            <w:tcMar>
              <w:left w:w="108" w:type="dxa"/>
              <w:right w:w="108" w:type="dxa"/>
            </w:tcMar>
            <w:vAlign w:val="top"/>
          </w:tcPr>
          <w:p>
            <w:pPr>
              <w:jc w:val="right"/>
              <w:rPr>
                <w:rFonts w:hint="default"/>
                <w:b/>
                <w:i/>
                <w:color w:val="000000"/>
                <w:sz w:val="18"/>
                <w:szCs w:val="18"/>
                <w:lang w:val="en-US" w:eastAsia="en-US"/>
              </w:rPr>
            </w:pPr>
            <w:r>
              <w:rPr>
                <w:rFonts w:hint="default"/>
                <w:b/>
                <w:i/>
                <w:color w:val="000000"/>
                <w:sz w:val="18"/>
                <w:szCs w:val="18"/>
                <w:lang w:val="en-US" w:eastAsia="en-US"/>
              </w:rPr>
              <w:t>LIMIT</w:t>
            </w:r>
          </w:p>
        </w:tc>
        <w:tc>
          <w:tcPr>
            <w:tcW w:w="1723" w:type="dxa"/>
            <w:tcBorders>
              <w:top w:val="nil"/>
              <w:left w:val="nil"/>
              <w:bottom w:val="single" w:color="auto" w:sz="4" w:space="0"/>
              <w:right w:val="nil"/>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15+</w:t>
            </w:r>
          </w:p>
        </w:tc>
        <w:tc>
          <w:tcPr>
            <w:tcW w:w="1723" w:type="dxa"/>
            <w:tcBorders>
              <w:top w:val="nil"/>
              <w:left w:val="nil"/>
              <w:bottom w:val="single" w:color="auto" w:sz="4" w:space="0"/>
              <w:right w:val="nil"/>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14-13</w:t>
            </w:r>
          </w:p>
        </w:tc>
        <w:tc>
          <w:tcPr>
            <w:tcW w:w="1723" w:type="dxa"/>
            <w:tcBorders>
              <w:top w:val="nil"/>
              <w:left w:val="nil"/>
              <w:bottom w:val="single" w:color="auto" w:sz="4" w:space="0"/>
              <w:right w:val="nil"/>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12-8</w:t>
            </w:r>
          </w:p>
        </w:tc>
        <w:tc>
          <w:tcPr>
            <w:tcW w:w="1725" w:type="dxa"/>
            <w:tcBorders>
              <w:top w:val="nil"/>
              <w:left w:val="nil"/>
              <w:bottom w:val="single" w:color="auto" w:sz="4" w:space="0"/>
              <w:right w:val="single" w:color="auto" w:sz="4" w:space="0"/>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7 or less</w:t>
            </w:r>
          </w:p>
        </w:tc>
      </w:tr>
    </w:tbl>
    <w:p>
      <w:pPr>
        <w:jc w:val="both"/>
        <w:rPr>
          <w:rFonts w:hint="default"/>
          <w:b/>
          <w:color w:val="FFFFFF"/>
          <w:sz w:val="16"/>
          <w:szCs w:val="16"/>
          <w:lang w:val="en-US" w:eastAsia="en-US"/>
        </w:rPr>
      </w:pPr>
    </w:p>
    <w:tbl>
      <w:tblPr>
        <w:tblStyle w:val="5"/>
        <w:tblW w:w="8617"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2154"/>
        <w:gridCol w:w="2154"/>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7" w:type="dxa"/>
            <w:gridSpan w:val="4"/>
            <w:tcBorders>
              <w:top w:val="single" w:color="auto" w:sz="4" w:space="0"/>
              <w:left w:val="single" w:color="auto" w:sz="4" w:space="0"/>
              <w:bottom w:val="single" w:color="auto" w:sz="4" w:space="0"/>
              <w:right w:val="single" w:color="auto" w:sz="4" w:space="0"/>
              <w:tl2br w:val="nil"/>
              <w:tr2bl w:val="nil"/>
            </w:tcBorders>
            <w:shd w:val="clear" w:color="auto" w:fill="000000"/>
            <w:noWrap w:val="0"/>
            <w:tcMar>
              <w:left w:w="108" w:type="dxa"/>
              <w:right w:w="108" w:type="dxa"/>
            </w:tcMar>
            <w:vAlign w:val="top"/>
          </w:tcPr>
          <w:p>
            <w:pPr>
              <w:jc w:val="center"/>
              <w:rPr>
                <w:rFonts w:hint="default"/>
                <w:b/>
                <w:color w:val="000000"/>
                <w:sz w:val="20"/>
                <w:szCs w:val="20"/>
                <w:lang w:val="en-US" w:eastAsia="en-US"/>
              </w:rPr>
            </w:pPr>
            <w:r>
              <w:rPr>
                <w:rFonts w:hint="default"/>
                <w:b/>
                <w:color w:val="FFFFFF"/>
                <w:sz w:val="20"/>
                <w:szCs w:val="20"/>
                <w:lang w:val="en-US" w:eastAsia="en-US"/>
              </w:rPr>
              <w:t>WOUNDS CHART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single" w:color="auto" w:sz="4" w:space="0"/>
              <w:left w:val="single" w:color="auto" w:sz="4" w:space="0"/>
              <w:bottom w:val="nil"/>
              <w:right w:val="nil"/>
              <w:tl2br w:val="nil"/>
              <w:tr2bl w:val="nil"/>
            </w:tcBorders>
            <w:shd w:val="clear" w:color="auto" w:fill="D7D7D7"/>
            <w:noWrap w:val="0"/>
            <w:tcMar>
              <w:left w:w="108" w:type="dxa"/>
              <w:right w:w="108" w:type="dxa"/>
            </w:tcMar>
            <w:vAlign w:val="top"/>
          </w:tcPr>
          <w:p>
            <w:pPr>
              <w:jc w:val="center"/>
              <w:rPr>
                <w:rFonts w:hint="default"/>
                <w:b/>
                <w:color w:val="000000"/>
                <w:sz w:val="20"/>
                <w:szCs w:val="20"/>
                <w:u w:val="single"/>
                <w:lang w:val="en-US" w:eastAsia="en-US"/>
              </w:rPr>
            </w:pPr>
            <w:r>
              <w:rPr>
                <w:rFonts w:hint="default"/>
                <w:b/>
                <w:color w:val="000000"/>
                <w:sz w:val="20"/>
                <w:szCs w:val="20"/>
                <w:u w:val="single"/>
                <w:lang w:val="en-US" w:eastAsia="en-US"/>
              </w:rPr>
              <w:t>BRUISE/CUT</w:t>
            </w:r>
          </w:p>
        </w:tc>
        <w:tc>
          <w:tcPr>
            <w:tcW w:w="2154" w:type="dxa"/>
            <w:tcBorders>
              <w:top w:val="single" w:color="auto" w:sz="4" w:space="0"/>
              <w:left w:val="nil"/>
              <w:bottom w:val="nil"/>
              <w:right w:val="nil"/>
              <w:tl2br w:val="nil"/>
              <w:tr2bl w:val="nil"/>
            </w:tcBorders>
            <w:shd w:val="clear" w:color="auto" w:fill="D7D7D7"/>
            <w:noWrap w:val="0"/>
            <w:tcMar>
              <w:left w:w="108" w:type="dxa"/>
              <w:right w:w="108" w:type="dxa"/>
            </w:tcMar>
            <w:vAlign w:val="top"/>
          </w:tcPr>
          <w:p>
            <w:pPr>
              <w:jc w:val="center"/>
              <w:rPr>
                <w:rFonts w:hint="default"/>
                <w:b/>
                <w:color w:val="000000"/>
                <w:sz w:val="20"/>
                <w:szCs w:val="20"/>
                <w:u w:val="single"/>
                <w:lang w:val="en-US" w:eastAsia="en-US"/>
              </w:rPr>
            </w:pPr>
            <w:r>
              <w:rPr>
                <w:rFonts w:hint="default"/>
                <w:b/>
                <w:color w:val="000000"/>
                <w:sz w:val="20"/>
                <w:szCs w:val="20"/>
                <w:u w:val="single"/>
                <w:lang w:val="en-US" w:eastAsia="en-US"/>
              </w:rPr>
              <w:t>BLEEDER</w:t>
            </w:r>
          </w:p>
        </w:tc>
        <w:tc>
          <w:tcPr>
            <w:tcW w:w="2154" w:type="dxa"/>
            <w:tcBorders>
              <w:top w:val="single" w:color="auto" w:sz="4" w:space="0"/>
              <w:left w:val="nil"/>
              <w:bottom w:val="nil"/>
              <w:right w:val="nil"/>
              <w:tl2br w:val="nil"/>
              <w:tr2bl w:val="nil"/>
            </w:tcBorders>
            <w:shd w:val="clear" w:color="auto" w:fill="D7D7D7"/>
            <w:noWrap w:val="0"/>
            <w:tcMar>
              <w:left w:w="108" w:type="dxa"/>
              <w:right w:w="108" w:type="dxa"/>
            </w:tcMar>
            <w:vAlign w:val="top"/>
          </w:tcPr>
          <w:p>
            <w:pPr>
              <w:jc w:val="center"/>
              <w:rPr>
                <w:rFonts w:hint="default"/>
                <w:b/>
                <w:color w:val="000000"/>
                <w:sz w:val="20"/>
                <w:szCs w:val="20"/>
                <w:u w:val="single"/>
                <w:lang w:val="en-US" w:eastAsia="en-US"/>
              </w:rPr>
            </w:pPr>
            <w:r>
              <w:rPr>
                <w:rFonts w:hint="default"/>
                <w:b/>
                <w:color w:val="000000"/>
                <w:sz w:val="20"/>
                <w:szCs w:val="20"/>
                <w:u w:val="single"/>
                <w:lang w:val="en-US" w:eastAsia="en-US"/>
              </w:rPr>
              <w:t>VICIOUS</w:t>
            </w:r>
          </w:p>
        </w:tc>
        <w:tc>
          <w:tcPr>
            <w:tcW w:w="2155" w:type="dxa"/>
            <w:tcBorders>
              <w:top w:val="single" w:color="auto" w:sz="4" w:space="0"/>
              <w:left w:val="nil"/>
              <w:bottom w:val="nil"/>
              <w:right w:val="single" w:color="auto" w:sz="4" w:space="0"/>
              <w:tl2br w:val="nil"/>
              <w:tr2bl w:val="nil"/>
            </w:tcBorders>
            <w:shd w:val="clear" w:color="auto" w:fill="D7D7D7"/>
            <w:noWrap w:val="0"/>
            <w:tcMar>
              <w:left w:w="108" w:type="dxa"/>
              <w:right w:w="108" w:type="dxa"/>
            </w:tcMar>
            <w:vAlign w:val="top"/>
          </w:tcPr>
          <w:p>
            <w:pPr>
              <w:jc w:val="center"/>
              <w:rPr>
                <w:rFonts w:hint="default"/>
                <w:b/>
                <w:color w:val="000000"/>
                <w:sz w:val="20"/>
                <w:szCs w:val="20"/>
                <w:u w:val="single"/>
                <w:lang w:val="en-US" w:eastAsia="en-US"/>
              </w:rPr>
            </w:pPr>
            <w:r>
              <w:rPr>
                <w:rFonts w:hint="default"/>
                <w:b/>
                <w:color w:val="000000"/>
                <w:sz w:val="20"/>
                <w:szCs w:val="20"/>
                <w:u w:val="single"/>
                <w:lang w:val="en-US" w:eastAsia="en-US"/>
              </w:rPr>
              <w:t>SPIRIT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Character Base</w:t>
            </w:r>
          </w:p>
        </w:tc>
        <w:tc>
          <w:tcPr>
            <w:tcW w:w="2154" w:type="dxa"/>
            <w:tcBorders>
              <w:top w:val="nil"/>
              <w:left w:val="nil"/>
              <w:bottom w:val="nil"/>
              <w:right w:val="nil"/>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Character Base</w:t>
            </w:r>
          </w:p>
        </w:tc>
        <w:tc>
          <w:tcPr>
            <w:tcW w:w="2154" w:type="dxa"/>
            <w:tcBorders>
              <w:top w:val="nil"/>
              <w:left w:val="nil"/>
              <w:bottom w:val="nil"/>
              <w:right w:val="nil"/>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Character Base</w:t>
            </w:r>
          </w:p>
        </w:tc>
        <w:tc>
          <w:tcPr>
            <w:tcW w:w="2155" w:type="dxa"/>
            <w:tcBorders>
              <w:top w:val="nil"/>
              <w:left w:val="nil"/>
              <w:bottom w:val="nil"/>
              <w:right w:val="single" w:color="auto" w:sz="4" w:space="0"/>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Character Base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Player</w:t>
            </w:r>
          </w:p>
        </w:tc>
        <w:tc>
          <w:tcPr>
            <w:tcW w:w="2154" w:type="dxa"/>
            <w:tcBorders>
              <w:top w:val="nil"/>
              <w:left w:val="nil"/>
              <w:bottom w:val="nil"/>
              <w:right w:val="nil"/>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Player</w:t>
            </w:r>
          </w:p>
        </w:tc>
        <w:tc>
          <w:tcPr>
            <w:tcW w:w="2154" w:type="dxa"/>
            <w:tcBorders>
              <w:top w:val="nil"/>
              <w:left w:val="nil"/>
              <w:bottom w:val="nil"/>
              <w:right w:val="nil"/>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Player</w:t>
            </w:r>
          </w:p>
        </w:tc>
        <w:tc>
          <w:tcPr>
            <w:tcW w:w="2155" w:type="dxa"/>
            <w:tcBorders>
              <w:top w:val="nil"/>
              <w:left w:val="nil"/>
              <w:bottom w:val="nil"/>
              <w:right w:val="single" w:color="auto" w:sz="4" w:space="0"/>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Player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Ruggedness</w:t>
            </w:r>
          </w:p>
        </w:tc>
        <w:tc>
          <w:tcPr>
            <w:tcW w:w="2154" w:type="dxa"/>
            <w:tcBorders>
              <w:top w:val="nil"/>
              <w:left w:val="nil"/>
              <w:bottom w:val="nil"/>
              <w:right w:val="nil"/>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Ruggedness</w:t>
            </w:r>
          </w:p>
        </w:tc>
        <w:tc>
          <w:tcPr>
            <w:tcW w:w="2154" w:type="dxa"/>
            <w:tcBorders>
              <w:top w:val="nil"/>
              <w:left w:val="nil"/>
              <w:bottom w:val="nil"/>
              <w:right w:val="nil"/>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Ruggedness</w:t>
            </w:r>
          </w:p>
        </w:tc>
        <w:tc>
          <w:tcPr>
            <w:tcW w:w="2155" w:type="dxa"/>
            <w:tcBorders>
              <w:top w:val="nil"/>
              <w:left w:val="nil"/>
              <w:bottom w:val="nil"/>
              <w:right w:val="single" w:color="auto" w:sz="4" w:space="0"/>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Energetic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l2br w:val="nil"/>
              <w:tr2bl w:val="nil"/>
            </w:tcBorders>
            <w:noWrap w:val="0"/>
            <w:tcMar>
              <w:left w:w="108" w:type="dxa"/>
              <w:right w:w="108" w:type="dxa"/>
            </w:tcMar>
            <w:vAlign w:val="top"/>
          </w:tcPr>
          <w:p>
            <w:pPr>
              <w:jc w:val="center"/>
              <w:rPr>
                <w:rFonts w:hint="default"/>
                <w:color w:val="A5A5A5"/>
                <w:sz w:val="18"/>
                <w:szCs w:val="18"/>
                <w:lang w:val="en-US" w:eastAsia="en-US"/>
              </w:rPr>
            </w:pPr>
            <w:r>
              <w:rPr>
                <w:rFonts w:hint="default"/>
                <w:color w:val="A5A5A5"/>
                <w:sz w:val="18"/>
                <w:szCs w:val="18"/>
                <w:lang w:val="en-US" w:eastAsia="en-US"/>
              </w:rPr>
              <w:t>Man-At-Arms</w:t>
            </w:r>
          </w:p>
        </w:tc>
        <w:tc>
          <w:tcPr>
            <w:tcW w:w="2154" w:type="dxa"/>
            <w:tcBorders>
              <w:top w:val="nil"/>
              <w:left w:val="nil"/>
              <w:bottom w:val="nil"/>
              <w:right w:val="nil"/>
              <w:tl2br w:val="nil"/>
              <w:tr2bl w:val="nil"/>
            </w:tcBorders>
            <w:noWrap w:val="0"/>
            <w:tcMar>
              <w:left w:w="108" w:type="dxa"/>
              <w:right w:w="108" w:type="dxa"/>
            </w:tcMar>
            <w:vAlign w:val="top"/>
          </w:tcPr>
          <w:p>
            <w:pPr>
              <w:jc w:val="center"/>
              <w:rPr>
                <w:rFonts w:hint="default"/>
                <w:color w:val="A5A5A5"/>
                <w:sz w:val="18"/>
                <w:szCs w:val="18"/>
                <w:lang w:val="en-US" w:eastAsia="en-US"/>
              </w:rPr>
            </w:pPr>
            <w:r>
              <w:rPr>
                <w:rFonts w:hint="default"/>
                <w:color w:val="A5A5A5"/>
                <w:sz w:val="18"/>
                <w:szCs w:val="18"/>
                <w:lang w:val="en-US" w:eastAsia="en-US"/>
              </w:rPr>
              <w:t>Veteran</w:t>
            </w:r>
          </w:p>
        </w:tc>
        <w:tc>
          <w:tcPr>
            <w:tcW w:w="2154" w:type="dxa"/>
            <w:tcBorders>
              <w:top w:val="nil"/>
              <w:left w:val="nil"/>
              <w:bottom w:val="nil"/>
              <w:right w:val="nil"/>
              <w:tl2br w:val="nil"/>
              <w:tr2bl w:val="nil"/>
            </w:tcBorders>
            <w:noWrap w:val="0"/>
            <w:tcMar>
              <w:left w:w="108" w:type="dxa"/>
              <w:right w:w="108" w:type="dxa"/>
            </w:tcMar>
            <w:vAlign w:val="top"/>
          </w:tcPr>
          <w:p>
            <w:pPr>
              <w:jc w:val="center"/>
              <w:rPr>
                <w:rFonts w:hint="default"/>
                <w:color w:val="A5A5A5"/>
                <w:sz w:val="18"/>
                <w:szCs w:val="18"/>
                <w:lang w:val="en-US" w:eastAsia="en-US"/>
              </w:rPr>
            </w:pPr>
            <w:r>
              <w:rPr>
                <w:rFonts w:hint="default"/>
                <w:color w:val="A5A5A5"/>
                <w:sz w:val="18"/>
                <w:szCs w:val="18"/>
                <w:lang w:val="en-US" w:eastAsia="en-US"/>
              </w:rPr>
              <w:t>Hero</w:t>
            </w:r>
          </w:p>
        </w:tc>
        <w:tc>
          <w:tcPr>
            <w:tcW w:w="2155" w:type="dxa"/>
            <w:tcBorders>
              <w:top w:val="nil"/>
              <w:left w:val="nil"/>
              <w:bottom w:val="nil"/>
              <w:right w:val="single" w:color="auto" w:sz="4" w:space="0"/>
              <w:tl2br w:val="nil"/>
              <w:tr2bl w:val="nil"/>
            </w:tcBorders>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lang w:val="en-US" w:eastAsia="en-US"/>
              </w:rPr>
              <w:t>Bold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l2br w:val="nil"/>
              <w:tr2bl w:val="nil"/>
            </w:tcBorders>
            <w:noWrap w:val="0"/>
            <w:tcMar>
              <w:left w:w="108" w:type="dxa"/>
              <w:right w:w="108" w:type="dxa"/>
            </w:tcMar>
            <w:vAlign w:val="top"/>
          </w:tcPr>
          <w:p>
            <w:pPr>
              <w:jc w:val="center"/>
              <w:rPr>
                <w:rFonts w:hint="default"/>
                <w:color w:val="A5A5A5"/>
                <w:sz w:val="18"/>
                <w:szCs w:val="18"/>
                <w:lang w:val="en-US" w:eastAsia="en-US"/>
              </w:rPr>
            </w:pPr>
            <w:r>
              <w:rPr>
                <w:rFonts w:hint="default"/>
                <w:color w:val="A5A5A5"/>
                <w:sz w:val="18"/>
                <w:szCs w:val="18"/>
                <w:lang w:val="en-US" w:eastAsia="en-US"/>
              </w:rPr>
              <w:t>Cut-Purse</w:t>
            </w:r>
          </w:p>
        </w:tc>
        <w:tc>
          <w:tcPr>
            <w:tcW w:w="2154" w:type="dxa"/>
            <w:tcBorders>
              <w:top w:val="nil"/>
              <w:left w:val="nil"/>
              <w:bottom w:val="nil"/>
              <w:right w:val="nil"/>
              <w:tl2br w:val="nil"/>
              <w:tr2bl w:val="nil"/>
            </w:tcBorders>
            <w:noWrap w:val="0"/>
            <w:tcMar>
              <w:left w:w="108" w:type="dxa"/>
              <w:right w:w="108" w:type="dxa"/>
            </w:tcMar>
            <w:vAlign w:val="top"/>
          </w:tcPr>
          <w:p>
            <w:pPr>
              <w:jc w:val="center"/>
              <w:rPr>
                <w:rFonts w:hint="default"/>
                <w:color w:val="A5A5A5"/>
                <w:sz w:val="18"/>
                <w:szCs w:val="18"/>
                <w:lang w:val="en-US" w:eastAsia="en-US"/>
              </w:rPr>
            </w:pPr>
            <w:r>
              <w:rPr>
                <w:rFonts w:hint="default"/>
                <w:color w:val="A5A5A5"/>
                <w:sz w:val="18"/>
                <w:szCs w:val="18"/>
                <w:lang w:val="en-US" w:eastAsia="en-US"/>
              </w:rPr>
              <w:t>Sheriff</w:t>
            </w:r>
          </w:p>
        </w:tc>
        <w:tc>
          <w:tcPr>
            <w:tcW w:w="2154" w:type="dxa"/>
            <w:tcBorders>
              <w:top w:val="nil"/>
              <w:left w:val="nil"/>
              <w:bottom w:val="nil"/>
              <w:right w:val="nil"/>
              <w:tl2br w:val="nil"/>
              <w:tr2bl w:val="nil"/>
            </w:tcBorders>
            <w:noWrap w:val="0"/>
            <w:tcMar>
              <w:left w:w="108" w:type="dxa"/>
              <w:right w:w="108" w:type="dxa"/>
            </w:tcMar>
            <w:vAlign w:val="top"/>
          </w:tcPr>
          <w:p>
            <w:pPr>
              <w:jc w:val="center"/>
              <w:rPr>
                <w:rFonts w:hint="default"/>
                <w:color w:val="A5A5A5"/>
                <w:sz w:val="18"/>
                <w:szCs w:val="18"/>
                <w:lang w:val="en-US" w:eastAsia="en-US"/>
              </w:rPr>
            </w:pPr>
            <w:r>
              <w:rPr>
                <w:rFonts w:hint="default"/>
                <w:color w:val="A5A5A5"/>
                <w:sz w:val="18"/>
                <w:szCs w:val="18"/>
                <w:lang w:val="en-US" w:eastAsia="en-US"/>
              </w:rPr>
              <w:t>Warlord</w:t>
            </w:r>
          </w:p>
        </w:tc>
        <w:tc>
          <w:tcPr>
            <w:tcW w:w="2155" w:type="dxa"/>
            <w:tcBorders>
              <w:top w:val="nil"/>
              <w:left w:val="nil"/>
              <w:bottom w:val="nil"/>
              <w:right w:val="single" w:color="auto" w:sz="4" w:space="0"/>
              <w:tl2br w:val="nil"/>
              <w:tr2bl w:val="nil"/>
            </w:tcBorders>
            <w:noWrap w:val="0"/>
            <w:tcMar>
              <w:left w:w="108" w:type="dxa"/>
              <w:right w:w="108" w:type="dxa"/>
            </w:tcMar>
            <w:vAlign w:val="top"/>
          </w:tcPr>
          <w:p>
            <w:pPr>
              <w:jc w:val="center"/>
              <w:rPr>
                <w:rFonts w:hint="default"/>
                <w:color w:val="A5A5A5"/>
                <w:sz w:val="18"/>
                <w:szCs w:val="18"/>
                <w:lang w:val="en-US" w:eastAsia="en-US"/>
              </w:rPr>
            </w:pPr>
            <w:r>
              <w:rPr>
                <w:rFonts w:hint="default"/>
                <w:color w:val="A5A5A5"/>
                <w:sz w:val="18"/>
                <w:szCs w:val="18"/>
                <w:lang w:val="en-US" w:eastAsia="en-US"/>
              </w:rPr>
              <w:t>Enchanter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l2br w:val="nil"/>
              <w:tr2bl w:val="nil"/>
            </w:tcBorders>
            <w:noWrap w:val="0"/>
            <w:tcMar>
              <w:left w:w="108" w:type="dxa"/>
              <w:right w:w="108" w:type="dxa"/>
            </w:tcMar>
            <w:vAlign w:val="top"/>
          </w:tcPr>
          <w:p>
            <w:pPr>
              <w:jc w:val="center"/>
              <w:rPr>
                <w:rFonts w:hint="default"/>
                <w:color w:val="A5A5A5"/>
                <w:sz w:val="18"/>
                <w:szCs w:val="18"/>
                <w:lang w:val="en-US" w:eastAsia="en-US"/>
              </w:rPr>
            </w:pPr>
            <w:r>
              <w:rPr>
                <w:rFonts w:hint="default"/>
                <w:color w:val="A5A5A5"/>
                <w:sz w:val="18"/>
                <w:szCs w:val="18"/>
                <w:lang w:val="en-US" w:eastAsia="en-US"/>
              </w:rPr>
              <w:t>Thief</w:t>
            </w:r>
          </w:p>
        </w:tc>
        <w:tc>
          <w:tcPr>
            <w:tcW w:w="2154" w:type="dxa"/>
            <w:tcBorders>
              <w:top w:val="nil"/>
              <w:left w:val="nil"/>
              <w:bottom w:val="nil"/>
              <w:right w:val="nil"/>
              <w:tl2br w:val="nil"/>
              <w:tr2bl w:val="nil"/>
            </w:tcBorders>
            <w:noWrap w:val="0"/>
            <w:tcMar>
              <w:left w:w="108" w:type="dxa"/>
              <w:right w:w="108" w:type="dxa"/>
            </w:tcMar>
            <w:vAlign w:val="top"/>
          </w:tcPr>
          <w:p>
            <w:pPr>
              <w:jc w:val="center"/>
              <w:rPr>
                <w:rFonts w:hint="default"/>
                <w:color w:val="A5A5A5"/>
                <w:sz w:val="18"/>
                <w:szCs w:val="18"/>
                <w:lang w:val="en-US" w:eastAsia="en-US"/>
              </w:rPr>
            </w:pPr>
            <w:r>
              <w:rPr>
                <w:rFonts w:hint="default"/>
                <w:color w:val="A5A5A5"/>
                <w:sz w:val="18"/>
                <w:szCs w:val="18"/>
                <w:lang w:val="en-US" w:eastAsia="en-US"/>
              </w:rPr>
              <w:t>Warrior</w:t>
            </w:r>
          </w:p>
        </w:tc>
        <w:tc>
          <w:tcPr>
            <w:tcW w:w="2154" w:type="dxa"/>
            <w:tcBorders>
              <w:top w:val="nil"/>
              <w:left w:val="nil"/>
              <w:bottom w:val="nil"/>
              <w:right w:val="nil"/>
              <w:tl2br w:val="nil"/>
              <w:tr2bl w:val="nil"/>
            </w:tcBorders>
            <w:noWrap w:val="0"/>
            <w:tcMar>
              <w:left w:w="108" w:type="dxa"/>
              <w:right w:w="108" w:type="dxa"/>
            </w:tcMar>
            <w:vAlign w:val="top"/>
          </w:tcPr>
          <w:p>
            <w:pPr>
              <w:jc w:val="center"/>
              <w:rPr>
                <w:rFonts w:hint="default"/>
                <w:color w:val="A5A5A5"/>
                <w:sz w:val="18"/>
                <w:szCs w:val="18"/>
                <w:lang w:val="en-US" w:eastAsia="en-US"/>
              </w:rPr>
            </w:pPr>
            <w:r>
              <w:rPr>
                <w:rFonts w:hint="default"/>
                <w:color w:val="A5A5A5"/>
                <w:sz w:val="18"/>
                <w:szCs w:val="18"/>
                <w:lang w:val="en-US" w:eastAsia="en-US"/>
              </w:rPr>
              <w:t>Master of Steel</w:t>
            </w:r>
          </w:p>
        </w:tc>
        <w:tc>
          <w:tcPr>
            <w:tcW w:w="2155" w:type="dxa"/>
            <w:tcBorders>
              <w:top w:val="nil"/>
              <w:left w:val="nil"/>
              <w:bottom w:val="nil"/>
              <w:right w:val="single" w:color="auto" w:sz="4" w:space="0"/>
              <w:tl2br w:val="nil"/>
              <w:tr2bl w:val="nil"/>
            </w:tcBorders>
            <w:noWrap w:val="0"/>
            <w:tcMar>
              <w:left w:w="108" w:type="dxa"/>
              <w:right w:w="108" w:type="dxa"/>
            </w:tcMar>
            <w:vAlign w:val="top"/>
          </w:tcPr>
          <w:p>
            <w:pPr>
              <w:jc w:val="center"/>
              <w:rPr>
                <w:rFonts w:hint="default"/>
                <w:color w:val="A5A5A5"/>
                <w:sz w:val="18"/>
                <w:szCs w:val="18"/>
                <w:lang w:val="en-US" w:eastAsia="en-US"/>
              </w:rPr>
            </w:pPr>
            <w:r>
              <w:rPr>
                <w:rFonts w:hint="default"/>
                <w:color w:val="A5A5A5"/>
                <w:sz w:val="18"/>
                <w:szCs w:val="18"/>
                <w:lang w:val="en-US" w:eastAsia="en-US"/>
              </w:rPr>
              <w:t>Wizard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l2br w:val="nil"/>
              <w:tr2bl w:val="nil"/>
            </w:tcBorders>
            <w:noWrap w:val="0"/>
            <w:tcMar>
              <w:left w:w="108" w:type="dxa"/>
              <w:right w:w="108" w:type="dxa"/>
            </w:tcMar>
            <w:vAlign w:val="top"/>
          </w:tcPr>
          <w:p>
            <w:pPr>
              <w:jc w:val="center"/>
              <w:rPr>
                <w:rFonts w:hint="default"/>
                <w:color w:val="A5A5A5"/>
                <w:sz w:val="18"/>
                <w:szCs w:val="18"/>
                <w:lang w:val="en-US" w:eastAsia="en-US"/>
              </w:rPr>
            </w:pPr>
            <w:r>
              <w:rPr>
                <w:rFonts w:hint="default"/>
                <w:color w:val="A5A5A5"/>
                <w:sz w:val="18"/>
                <w:szCs w:val="18"/>
                <w:lang w:val="en-US" w:eastAsia="en-US"/>
              </w:rPr>
              <w:t>Mutilator</w:t>
            </w:r>
          </w:p>
        </w:tc>
        <w:tc>
          <w:tcPr>
            <w:tcW w:w="2154" w:type="dxa"/>
            <w:tcBorders>
              <w:top w:val="nil"/>
              <w:left w:val="nil"/>
              <w:bottom w:val="nil"/>
              <w:right w:val="nil"/>
              <w:tl2br w:val="nil"/>
              <w:tr2bl w:val="nil"/>
            </w:tcBorders>
            <w:noWrap w:val="0"/>
            <w:tcMar>
              <w:left w:w="108" w:type="dxa"/>
              <w:right w:w="108" w:type="dxa"/>
            </w:tcMar>
            <w:vAlign w:val="top"/>
          </w:tcPr>
          <w:p>
            <w:pPr>
              <w:jc w:val="center"/>
              <w:rPr>
                <w:rFonts w:hint="default"/>
                <w:color w:val="A5A5A5"/>
                <w:sz w:val="18"/>
                <w:szCs w:val="18"/>
                <w:lang w:val="en-US" w:eastAsia="en-US"/>
              </w:rPr>
            </w:pPr>
            <w:r>
              <w:rPr>
                <w:rFonts w:hint="default"/>
                <w:color w:val="A5A5A5"/>
                <w:sz w:val="18"/>
                <w:szCs w:val="18"/>
                <w:lang w:val="en-US" w:eastAsia="en-US"/>
              </w:rPr>
              <w:t>Mutilator</w:t>
            </w:r>
          </w:p>
        </w:tc>
        <w:tc>
          <w:tcPr>
            <w:tcW w:w="2154" w:type="dxa"/>
            <w:tcBorders>
              <w:top w:val="nil"/>
              <w:left w:val="nil"/>
              <w:bottom w:val="nil"/>
              <w:right w:val="nil"/>
              <w:tl2br w:val="nil"/>
              <w:tr2bl w:val="nil"/>
            </w:tcBorders>
            <w:noWrap w:val="0"/>
            <w:tcMar>
              <w:left w:w="108" w:type="dxa"/>
              <w:right w:w="108" w:type="dxa"/>
            </w:tcMar>
            <w:vAlign w:val="top"/>
          </w:tcPr>
          <w:p>
            <w:pPr>
              <w:jc w:val="center"/>
              <w:rPr>
                <w:rFonts w:hint="default"/>
                <w:color w:val="A5A5A5"/>
                <w:sz w:val="18"/>
                <w:szCs w:val="18"/>
                <w:lang w:val="en-US" w:eastAsia="en-US"/>
              </w:rPr>
            </w:pPr>
            <w:r>
              <w:rPr>
                <w:rFonts w:hint="default"/>
                <w:color w:val="A5A5A5"/>
                <w:sz w:val="18"/>
                <w:szCs w:val="18"/>
                <w:lang w:val="en-US" w:eastAsia="en-US"/>
              </w:rPr>
              <w:t>Conqueror</w:t>
            </w:r>
          </w:p>
        </w:tc>
        <w:tc>
          <w:tcPr>
            <w:tcW w:w="2155" w:type="dxa"/>
            <w:tcBorders>
              <w:top w:val="nil"/>
              <w:left w:val="nil"/>
              <w:bottom w:val="nil"/>
              <w:right w:val="single" w:color="auto" w:sz="4" w:space="0"/>
              <w:tl2br w:val="nil"/>
              <w:tr2bl w:val="nil"/>
            </w:tcBorders>
            <w:noWrap w:val="0"/>
            <w:tcMar>
              <w:left w:w="108" w:type="dxa"/>
              <w:right w:w="108" w:type="dxa"/>
            </w:tcMar>
            <w:vAlign w:val="top"/>
          </w:tcPr>
          <w:p>
            <w:pPr>
              <w:jc w:val="center"/>
              <w:rPr>
                <w:rFonts w:hint="default"/>
                <w:color w:val="A5A5A5"/>
                <w:sz w:val="18"/>
                <w:szCs w:val="18"/>
                <w:lang w:val="en-US" w:eastAsia="en-US"/>
              </w:rPr>
            </w:pPr>
            <w:r>
              <w:rPr>
                <w:rFonts w:hint="default"/>
                <w:color w:val="A5A5A5"/>
                <w:sz w:val="18"/>
                <w:szCs w:val="18"/>
                <w:lang w:val="en-US" w:eastAsia="en-US"/>
              </w:rPr>
              <w:t>Mutilator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nil"/>
              <w:right w:val="nil"/>
              <w:tl2br w:val="nil"/>
              <w:tr2bl w:val="nil"/>
            </w:tcBorders>
            <w:noWrap w:val="0"/>
            <w:tcMar>
              <w:left w:w="108" w:type="dxa"/>
              <w:right w:w="108" w:type="dxa"/>
            </w:tcMar>
            <w:vAlign w:val="top"/>
          </w:tcPr>
          <w:p>
            <w:pPr>
              <w:jc w:val="center"/>
              <w:rPr>
                <w:rFonts w:hint="default"/>
                <w:color w:val="A5A5A5"/>
                <w:sz w:val="18"/>
                <w:szCs w:val="18"/>
                <w:lang w:val="en-US" w:eastAsia="en-US"/>
              </w:rPr>
            </w:pPr>
            <w:r>
              <w:rPr>
                <w:rFonts w:hint="default"/>
                <w:color w:val="A5A5A5"/>
                <w:sz w:val="18"/>
                <w:szCs w:val="18"/>
                <w:lang w:val="en-US" w:eastAsia="en-US"/>
              </w:rPr>
              <w:t>Heinous One</w:t>
            </w:r>
          </w:p>
        </w:tc>
        <w:tc>
          <w:tcPr>
            <w:tcW w:w="2154" w:type="dxa"/>
            <w:tcBorders>
              <w:top w:val="nil"/>
              <w:left w:val="nil"/>
              <w:bottom w:val="nil"/>
              <w:right w:val="nil"/>
              <w:tl2br w:val="nil"/>
              <w:tr2bl w:val="nil"/>
            </w:tcBorders>
            <w:noWrap w:val="0"/>
            <w:tcMar>
              <w:left w:w="108" w:type="dxa"/>
              <w:right w:w="108" w:type="dxa"/>
            </w:tcMar>
            <w:vAlign w:val="top"/>
          </w:tcPr>
          <w:p>
            <w:pPr>
              <w:jc w:val="center"/>
              <w:rPr>
                <w:rFonts w:hint="default"/>
                <w:color w:val="A5A5A5"/>
                <w:sz w:val="18"/>
                <w:szCs w:val="18"/>
                <w:lang w:val="en-US" w:eastAsia="en-US"/>
              </w:rPr>
            </w:pPr>
            <w:r>
              <w:rPr>
                <w:rFonts w:hint="default"/>
                <w:color w:val="A5A5A5"/>
                <w:sz w:val="18"/>
                <w:szCs w:val="18"/>
                <w:lang w:val="en-US" w:eastAsia="en-US"/>
              </w:rPr>
              <w:t>Heinous One</w:t>
            </w:r>
          </w:p>
        </w:tc>
        <w:tc>
          <w:tcPr>
            <w:tcW w:w="2154" w:type="dxa"/>
            <w:tcBorders>
              <w:top w:val="nil"/>
              <w:left w:val="nil"/>
              <w:bottom w:val="nil"/>
              <w:right w:val="nil"/>
              <w:tl2br w:val="nil"/>
              <w:tr2bl w:val="nil"/>
            </w:tcBorders>
            <w:noWrap w:val="0"/>
            <w:tcMar>
              <w:left w:w="108" w:type="dxa"/>
              <w:right w:w="108" w:type="dxa"/>
            </w:tcMar>
            <w:vAlign w:val="top"/>
          </w:tcPr>
          <w:p>
            <w:pPr>
              <w:jc w:val="center"/>
              <w:rPr>
                <w:rFonts w:hint="default"/>
                <w:color w:val="A5A5A5"/>
                <w:sz w:val="18"/>
                <w:szCs w:val="18"/>
                <w:lang w:val="en-US" w:eastAsia="en-US"/>
              </w:rPr>
            </w:pPr>
            <w:r>
              <w:rPr>
                <w:rFonts w:hint="default"/>
                <w:color w:val="A5A5A5"/>
                <w:sz w:val="18"/>
                <w:szCs w:val="18"/>
                <w:lang w:val="en-US" w:eastAsia="en-US"/>
              </w:rPr>
              <w:t>Heinous One</w:t>
            </w:r>
          </w:p>
        </w:tc>
        <w:tc>
          <w:tcPr>
            <w:tcW w:w="2155" w:type="dxa"/>
            <w:tcBorders>
              <w:top w:val="nil"/>
              <w:left w:val="nil"/>
              <w:bottom w:val="nil"/>
              <w:right w:val="single" w:color="auto" w:sz="4" w:space="0"/>
              <w:tl2br w:val="nil"/>
              <w:tr2bl w:val="nil"/>
            </w:tcBorders>
            <w:noWrap w:val="0"/>
            <w:tcMar>
              <w:left w:w="108" w:type="dxa"/>
              <w:right w:w="108" w:type="dxa"/>
            </w:tcMar>
            <w:vAlign w:val="top"/>
          </w:tcPr>
          <w:p>
            <w:pPr>
              <w:jc w:val="center"/>
              <w:rPr>
                <w:rFonts w:hint="default"/>
                <w:color w:val="A5A5A5"/>
                <w:sz w:val="18"/>
                <w:szCs w:val="18"/>
                <w:lang w:val="en-US" w:eastAsia="en-US"/>
              </w:rPr>
            </w:pPr>
            <w:r>
              <w:rPr>
                <w:rFonts w:hint="default"/>
                <w:color w:val="A5A5A5"/>
                <w:sz w:val="18"/>
                <w:szCs w:val="18"/>
                <w:lang w:val="en-US" w:eastAsia="en-US"/>
              </w:rPr>
              <w:t>Heinous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8617" w:type="dxa"/>
            <w:gridSpan w:val="4"/>
            <w:tcBorders>
              <w:top w:val="nil"/>
              <w:left w:val="single" w:color="auto" w:sz="4" w:space="0"/>
              <w:bottom w:val="nil"/>
              <w:right w:val="single" w:color="auto" w:sz="4" w:space="0"/>
              <w:tl2br w:val="nil"/>
              <w:tr2bl w:val="nil"/>
            </w:tcBorders>
            <w:shd w:val="clear" w:color="auto" w:fill="D7D7D7"/>
            <w:noWrap w:val="0"/>
            <w:tcMar>
              <w:left w:w="108" w:type="dxa"/>
              <w:right w:w="108" w:type="dxa"/>
            </w:tcMar>
            <w:vAlign w:val="top"/>
          </w:tcPr>
          <w:p>
            <w:pPr>
              <w:jc w:val="center"/>
              <w:rPr>
                <w:rFonts w:hint="default"/>
                <w:color w:val="000000"/>
                <w:sz w:val="18"/>
                <w:szCs w:val="18"/>
                <w:lang w:val="en-US" w:eastAsia="en-US"/>
              </w:rPr>
            </w:pPr>
            <w:r>
              <w:rPr>
                <w:rFonts w:hint="default"/>
                <w:color w:val="000000"/>
                <w:sz w:val="18"/>
                <w:szCs w:val="18"/>
                <w:u w:val="single"/>
                <w:lang w:val="en-US" w:eastAsia="en-US"/>
              </w:rPr>
              <w:t>Overflows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2154" w:type="dxa"/>
            <w:tcBorders>
              <w:top w:val="nil"/>
              <w:left w:val="single" w:color="auto" w:sz="4" w:space="0"/>
              <w:bottom w:val="single" w:color="auto" w:sz="4" w:space="0"/>
              <w:right w:val="nil"/>
              <w:tl2br w:val="nil"/>
              <w:tr2bl w:val="nil"/>
            </w:tcBorders>
            <w:shd w:val="clear" w:color="auto" w:fill="D7D7D7"/>
            <w:noWrap w:val="0"/>
            <w:tcMar>
              <w:left w:w="108" w:type="dxa"/>
              <w:right w:w="108" w:type="dxa"/>
            </w:tcMar>
            <w:vAlign w:val="top"/>
          </w:tcPr>
          <w:p>
            <w:pPr>
              <w:jc w:val="center"/>
              <w:rPr>
                <w:rFonts w:hint="default"/>
                <w:i/>
                <w:color w:val="000000"/>
                <w:sz w:val="18"/>
                <w:szCs w:val="18"/>
                <w:lang w:val="en-US" w:eastAsia="en-US"/>
              </w:rPr>
            </w:pPr>
            <w:r>
              <w:rPr>
                <w:rFonts w:hint="default"/>
                <w:i/>
                <w:color w:val="000000"/>
                <w:sz w:val="18"/>
                <w:szCs w:val="18"/>
                <w:lang w:val="en-US" w:eastAsia="en-US"/>
              </w:rPr>
              <w:t>Bleeder</w:t>
            </w:r>
          </w:p>
        </w:tc>
        <w:tc>
          <w:tcPr>
            <w:tcW w:w="2154" w:type="dxa"/>
            <w:tcBorders>
              <w:top w:val="nil"/>
              <w:left w:val="nil"/>
              <w:bottom w:val="single" w:color="auto" w:sz="4" w:space="0"/>
              <w:right w:val="nil"/>
              <w:tl2br w:val="nil"/>
              <w:tr2bl w:val="nil"/>
            </w:tcBorders>
            <w:shd w:val="clear" w:color="auto" w:fill="D7D7D7"/>
            <w:noWrap w:val="0"/>
            <w:tcMar>
              <w:left w:w="108" w:type="dxa"/>
              <w:right w:w="108" w:type="dxa"/>
            </w:tcMar>
            <w:vAlign w:val="top"/>
          </w:tcPr>
          <w:p>
            <w:pPr>
              <w:jc w:val="center"/>
              <w:rPr>
                <w:rFonts w:hint="default"/>
                <w:i/>
                <w:color w:val="000000"/>
                <w:sz w:val="18"/>
                <w:szCs w:val="18"/>
                <w:lang w:val="en-US" w:eastAsia="en-US"/>
              </w:rPr>
            </w:pPr>
            <w:r>
              <w:rPr>
                <w:rFonts w:hint="default"/>
                <w:i/>
                <w:color w:val="000000"/>
                <w:sz w:val="18"/>
                <w:szCs w:val="18"/>
                <w:lang w:val="en-US" w:eastAsia="en-US"/>
              </w:rPr>
              <w:t>Vicious</w:t>
            </w:r>
          </w:p>
        </w:tc>
        <w:tc>
          <w:tcPr>
            <w:tcW w:w="2154" w:type="dxa"/>
            <w:tcBorders>
              <w:top w:val="nil"/>
              <w:left w:val="nil"/>
              <w:bottom w:val="single" w:color="auto" w:sz="4" w:space="0"/>
              <w:right w:val="nil"/>
              <w:tl2br w:val="nil"/>
              <w:tr2bl w:val="nil"/>
            </w:tcBorders>
            <w:shd w:val="clear" w:color="auto" w:fill="D7D7D7"/>
            <w:noWrap w:val="0"/>
            <w:tcMar>
              <w:left w:w="108" w:type="dxa"/>
              <w:right w:w="108" w:type="dxa"/>
            </w:tcMar>
            <w:vAlign w:val="top"/>
          </w:tcPr>
          <w:p>
            <w:pPr>
              <w:jc w:val="center"/>
              <w:rPr>
                <w:rFonts w:hint="default"/>
                <w:i/>
                <w:color w:val="000000"/>
                <w:sz w:val="18"/>
                <w:szCs w:val="18"/>
                <w:lang w:val="en-US" w:eastAsia="en-US"/>
              </w:rPr>
            </w:pPr>
            <w:r>
              <w:rPr>
                <w:rFonts w:hint="default"/>
                <w:i/>
                <w:color w:val="000000"/>
                <w:sz w:val="18"/>
                <w:szCs w:val="18"/>
                <w:lang w:val="en-US" w:eastAsia="en-US"/>
              </w:rPr>
              <w:t>Slain</w:t>
            </w:r>
          </w:p>
        </w:tc>
        <w:tc>
          <w:tcPr>
            <w:tcW w:w="2155" w:type="dxa"/>
            <w:tcBorders>
              <w:top w:val="nil"/>
              <w:left w:val="nil"/>
              <w:bottom w:val="single" w:color="auto" w:sz="4" w:space="0"/>
              <w:right w:val="single" w:color="auto" w:sz="4" w:space="0"/>
              <w:tl2br w:val="nil"/>
              <w:tr2bl w:val="nil"/>
            </w:tcBorders>
            <w:shd w:val="clear" w:color="auto" w:fill="D7D7D7"/>
            <w:noWrap w:val="0"/>
            <w:tcMar>
              <w:left w:w="108" w:type="dxa"/>
              <w:right w:w="108" w:type="dxa"/>
            </w:tcMar>
            <w:vAlign w:val="top"/>
          </w:tcPr>
          <w:p>
            <w:pPr>
              <w:jc w:val="center"/>
              <w:rPr>
                <w:rFonts w:hint="default"/>
                <w:i/>
                <w:color w:val="000000"/>
                <w:sz w:val="18"/>
                <w:szCs w:val="18"/>
                <w:lang w:val="en-US" w:eastAsia="en-US"/>
              </w:rPr>
            </w:pPr>
            <w:r>
              <w:rPr>
                <w:rFonts w:hint="default"/>
                <w:i/>
                <w:color w:val="000000"/>
                <w:sz w:val="18"/>
                <w:szCs w:val="18"/>
                <w:lang w:val="en-US" w:eastAsia="en-US"/>
              </w:rPr>
              <w:t>Unconscious</w:t>
            </w:r>
          </w:p>
        </w:tc>
      </w:tr>
    </w:tbl>
    <w:p>
      <w:pPr>
        <w:rPr>
          <w:rFonts w:hint="default"/>
          <w:b/>
          <w:color w:val="000000"/>
          <w:sz w:val="16"/>
          <w:szCs w:val="16"/>
          <w:lang w:val="en-US" w:eastAsia="en-US"/>
        </w:rPr>
      </w:pPr>
    </w:p>
    <w:p>
      <w:pPr>
        <w:jc w:val="center"/>
        <w:rPr>
          <w:rFonts w:hint="default"/>
          <w:b/>
          <w:color w:val="FFFFFF"/>
          <w:sz w:val="24"/>
          <w:szCs w:val="24"/>
        </w:rPr>
      </w:pPr>
      <w:r>
        <w:rPr>
          <w:rFonts w:hint="default"/>
          <w:b/>
          <w:color w:val="FFFFFF"/>
          <w:sz w:val="24"/>
          <w:szCs w:val="24"/>
        </w:rPr>
        <w:br w:type="page"/>
      </w:r>
    </w:p>
    <w:tbl>
      <w:tblPr>
        <w:tblStyle w:val="5"/>
        <w:tblW w:w="860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0" w:type="dxa"/>
            <w:tcBorders>
              <w:top w:val="single" w:color="auto" w:sz="4" w:space="0"/>
              <w:left w:val="single" w:color="auto" w:sz="4" w:space="0"/>
              <w:bottom w:val="single" w:color="auto" w:sz="4" w:space="0"/>
              <w:right w:val="single" w:color="auto" w:sz="4" w:space="0"/>
              <w:tl2br w:val="nil"/>
              <w:tr2bl w:val="nil"/>
            </w:tcBorders>
            <w:shd w:val="clear" w:color="auto" w:fill="000000"/>
            <w:noWrap w:val="0"/>
            <w:vAlign w:val="top"/>
          </w:tcPr>
          <w:p>
            <w:pPr>
              <w:jc w:val="center"/>
              <w:rPr>
                <w:rFonts w:hint="default"/>
                <w:b/>
                <w:sz w:val="22"/>
                <w:szCs w:val="24"/>
                <w:lang w:val="en-US" w:eastAsia="en-US"/>
              </w:rPr>
            </w:pPr>
            <w:r>
              <w:rPr>
                <w:rFonts w:hint="default"/>
                <w:b/>
                <w:color w:val="FFFFFF"/>
                <w:sz w:val="20"/>
                <w:szCs w:val="20"/>
                <w:lang w:val="en-US" w:eastAsia="en-US"/>
              </w:rPr>
              <w:t>CHARACTER NOTES/BIO/DESCRIPTION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0" w:type="dxa"/>
            <w:tcBorders>
              <w:top w:val="single" w:color="auto" w:sz="4" w:space="0"/>
              <w:left w:val="single" w:color="auto" w:sz="4" w:space="0"/>
              <w:bottom w:val="nil"/>
              <w:right w:val="single" w:color="auto" w:sz="4" w:space="0"/>
              <w:tl2br w:val="nil"/>
              <w:tr2bl w:val="nil"/>
            </w:tcBorders>
            <w:noWrap w:val="0"/>
            <w:vAlign w:val="top"/>
          </w:tcPr>
          <w:p>
            <w:pPr>
              <w:jc w:val="both"/>
              <w:rPr>
                <w:rFonts w:hint="default"/>
                <w:sz w:val="18"/>
                <w:szCs w:val="18"/>
                <w:lang w:val="en-US" w:eastAsia="en-US"/>
              </w:rPr>
            </w:pPr>
            <w:r>
              <w:rPr>
                <w:rFonts w:hint="default"/>
                <w:sz w:val="18"/>
                <w:szCs w:val="18"/>
                <w:lang w:val="en-US" w:eastAsia="en-US"/>
              </w:rPr>
              <w:t>Description/Biography: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0" w:type="dxa"/>
            <w:tcBorders>
              <w:top w:val="nil"/>
              <w:left w:val="single" w:color="auto" w:sz="4" w:space="0"/>
              <w:bottom w:val="nil"/>
              <w:right w:val="single" w:color="auto" w:sz="4" w:space="0"/>
              <w:tl2br w:val="nil"/>
              <w:tr2bl w:val="nil"/>
            </w:tcBorders>
            <w:noWrap w:val="0"/>
            <w:vAlign w:val="top"/>
          </w:tcPr>
          <w:p>
            <w:pPr>
              <w:jc w:val="both"/>
              <w:rPr>
                <w:rFonts w:hint="default"/>
                <w:sz w:val="18"/>
                <w:szCs w:val="18"/>
                <w:lang w:val="en-US" w:eastAsia="en-US"/>
              </w:rPr>
            </w:pPr>
            <w:r>
              <w:rPr>
                <w:rFonts w:hint="default"/>
                <w:sz w:val="18"/>
                <w:szCs w:val="18"/>
                <w:lang w:val="en-US" w:eastAsia="en-US"/>
              </w:rPr>
              <w:t>Attitudes to Magic: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0" w:type="dxa"/>
            <w:tcBorders>
              <w:top w:val="nil"/>
              <w:left w:val="single" w:color="auto" w:sz="4" w:space="0"/>
              <w:bottom w:val="single" w:color="auto" w:sz="4" w:space="0"/>
              <w:right w:val="single" w:color="auto" w:sz="4" w:space="0"/>
              <w:tl2br w:val="nil"/>
              <w:tr2bl w:val="nil"/>
            </w:tcBorders>
            <w:noWrap w:val="0"/>
            <w:vAlign w:val="top"/>
          </w:tcPr>
          <w:p>
            <w:pPr>
              <w:jc w:val="both"/>
              <w:rPr>
                <w:rFonts w:hint="default"/>
                <w:sz w:val="18"/>
                <w:szCs w:val="18"/>
                <w:lang w:val="en-US" w:eastAsia="en-US"/>
              </w:rPr>
            </w:pPr>
            <w:r>
              <w:rPr>
                <w:rFonts w:hint="default"/>
                <w:sz w:val="18"/>
                <w:szCs w:val="18"/>
                <w:lang w:val="en-US" w:eastAsia="en-US"/>
              </w:rPr>
              <w:t>Notes:</w:t>
            </w:r>
          </w:p>
        </w:tc>
      </w:tr>
    </w:tbl>
    <w:p>
      <w:pPr>
        <w:jc w:val="center"/>
        <w:rPr>
          <w:rFonts w:hint="default"/>
          <w:b/>
          <w:color w:val="FFFFFF"/>
          <w:sz w:val="16"/>
          <w:szCs w:val="16"/>
        </w:rPr>
      </w:pPr>
    </w:p>
    <w:tbl>
      <w:tblPr>
        <w:tblStyle w:val="5"/>
        <w:tblW w:w="8617"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3"/>
        <w:gridCol w:w="359"/>
        <w:gridCol w:w="359"/>
        <w:gridCol w:w="359"/>
        <w:gridCol w:w="359"/>
        <w:gridCol w:w="359"/>
        <w:gridCol w:w="359"/>
        <w:gridCol w:w="359"/>
        <w:gridCol w:w="359"/>
        <w:gridCol w:w="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3" w:type="dxa"/>
            <w:tcBorders>
              <w:top w:val="nil"/>
              <w:left w:val="single" w:color="auto" w:sz="4" w:space="0"/>
              <w:bottom w:val="single" w:color="auto" w:sz="4" w:space="0"/>
              <w:right w:val="single" w:color="auto" w:sz="4" w:space="0"/>
              <w:tl2br w:val="nil"/>
              <w:tr2bl w:val="nil"/>
            </w:tcBorders>
            <w:shd w:val="clear" w:color="auto" w:fill="000000"/>
            <w:noWrap w:val="0"/>
            <w:vAlign w:val="top"/>
          </w:tcPr>
          <w:p>
            <w:pPr>
              <w:jc w:val="center"/>
              <w:rPr>
                <w:rFonts w:hint="default"/>
                <w:b/>
                <w:color w:val="FFFFFF"/>
                <w:sz w:val="20"/>
                <w:szCs w:val="20"/>
              </w:rPr>
            </w:pPr>
            <w:r>
              <w:rPr>
                <w:rFonts w:hint="default"/>
                <w:b/>
                <w:color w:val="FFFFFF"/>
                <w:sz w:val="20"/>
                <w:szCs w:val="20"/>
              </w:rPr>
              <w:t>IGNOBLES</w:t>
            </w:r>
          </w:p>
        </w:tc>
        <w:tc>
          <w:tcPr>
            <w:tcW w:w="359" w:type="dxa"/>
            <w:tcBorders>
              <w:top w:val="nil"/>
              <w:left w:val="single" w:color="auto" w:sz="4" w:space="0"/>
              <w:bottom w:val="single" w:color="auto" w:sz="4" w:space="0"/>
              <w:right w:val="single" w:color="auto" w:sz="4" w:space="0"/>
              <w:tl2br w:val="nil"/>
              <w:tr2bl w:val="nil"/>
            </w:tcBorders>
            <w:shd w:val="clear" w:color="auto" w:fill="000000"/>
            <w:noWrap w:val="0"/>
            <w:vAlign w:val="top"/>
          </w:tcPr>
          <w:p>
            <w:pPr>
              <w:jc w:val="center"/>
              <w:rPr>
                <w:rFonts w:hint="default"/>
                <w:b/>
                <w:color w:val="FFFFFF"/>
                <w:sz w:val="20"/>
                <w:szCs w:val="20"/>
              </w:rPr>
            </w:pPr>
            <w:r>
              <w:rPr>
                <w:rFonts w:hint="default"/>
                <w:b/>
                <w:color w:val="FFFFFF"/>
                <w:sz w:val="20"/>
                <w:szCs w:val="20"/>
              </w:rPr>
              <w:t>0</w:t>
            </w:r>
          </w:p>
        </w:tc>
        <w:tc>
          <w:tcPr>
            <w:tcW w:w="359" w:type="dxa"/>
            <w:tcBorders>
              <w:top w:val="nil"/>
              <w:left w:val="single" w:color="auto" w:sz="4" w:space="0"/>
              <w:bottom w:val="single" w:color="auto" w:sz="4" w:space="0"/>
              <w:right w:val="single" w:color="auto" w:sz="4" w:space="0"/>
              <w:tl2br w:val="nil"/>
              <w:tr2bl w:val="nil"/>
            </w:tcBorders>
            <w:shd w:val="clear" w:color="auto" w:fill="000000"/>
            <w:noWrap w:val="0"/>
            <w:vAlign w:val="top"/>
          </w:tcPr>
          <w:p>
            <w:pPr>
              <w:jc w:val="center"/>
              <w:rPr>
                <w:rFonts w:hint="default"/>
                <w:b/>
                <w:color w:val="FFFFFF"/>
                <w:sz w:val="20"/>
                <w:szCs w:val="20"/>
              </w:rPr>
            </w:pPr>
            <w:r>
              <w:rPr>
                <w:rFonts w:hint="default"/>
                <w:b/>
                <w:color w:val="FFFFFF"/>
                <w:sz w:val="20"/>
                <w:szCs w:val="20"/>
              </w:rPr>
              <w:t>1</w:t>
            </w:r>
          </w:p>
        </w:tc>
        <w:tc>
          <w:tcPr>
            <w:tcW w:w="359" w:type="dxa"/>
            <w:tcBorders>
              <w:top w:val="nil"/>
              <w:left w:val="single" w:color="auto" w:sz="4" w:space="0"/>
              <w:bottom w:val="single" w:color="auto" w:sz="4" w:space="0"/>
              <w:right w:val="single" w:color="auto" w:sz="4" w:space="0"/>
              <w:tl2br w:val="nil"/>
              <w:tr2bl w:val="nil"/>
            </w:tcBorders>
            <w:shd w:val="clear" w:color="auto" w:fill="000000"/>
            <w:noWrap w:val="0"/>
            <w:vAlign w:val="top"/>
          </w:tcPr>
          <w:p>
            <w:pPr>
              <w:jc w:val="center"/>
              <w:rPr>
                <w:rFonts w:hint="default"/>
                <w:b/>
                <w:color w:val="FFFFFF"/>
                <w:sz w:val="20"/>
                <w:szCs w:val="20"/>
              </w:rPr>
            </w:pPr>
            <w:r>
              <w:rPr>
                <w:rFonts w:hint="default"/>
                <w:b/>
                <w:color w:val="FFFFFF"/>
                <w:sz w:val="20"/>
                <w:szCs w:val="20"/>
              </w:rPr>
              <w:t>2</w:t>
            </w:r>
          </w:p>
        </w:tc>
        <w:tc>
          <w:tcPr>
            <w:tcW w:w="359" w:type="dxa"/>
            <w:tcBorders>
              <w:top w:val="nil"/>
              <w:left w:val="single" w:color="auto" w:sz="4" w:space="0"/>
              <w:bottom w:val="single" w:color="auto" w:sz="4" w:space="0"/>
              <w:right w:val="single" w:color="auto" w:sz="4" w:space="0"/>
              <w:tl2br w:val="nil"/>
              <w:tr2bl w:val="nil"/>
            </w:tcBorders>
            <w:shd w:val="clear" w:color="auto" w:fill="000000"/>
            <w:noWrap w:val="0"/>
            <w:vAlign w:val="top"/>
          </w:tcPr>
          <w:p>
            <w:pPr>
              <w:jc w:val="center"/>
              <w:rPr>
                <w:rFonts w:hint="default"/>
                <w:b/>
                <w:color w:val="FFFFFF"/>
                <w:sz w:val="20"/>
                <w:szCs w:val="20"/>
              </w:rPr>
            </w:pPr>
            <w:r>
              <w:rPr>
                <w:rFonts w:hint="default"/>
                <w:b/>
                <w:color w:val="FFFFFF"/>
                <w:sz w:val="20"/>
                <w:szCs w:val="20"/>
              </w:rPr>
              <w:t>3</w:t>
            </w:r>
          </w:p>
        </w:tc>
        <w:tc>
          <w:tcPr>
            <w:tcW w:w="359" w:type="dxa"/>
            <w:tcBorders>
              <w:top w:val="nil"/>
              <w:left w:val="single" w:color="auto" w:sz="4" w:space="0"/>
              <w:bottom w:val="single" w:color="auto" w:sz="4" w:space="0"/>
              <w:right w:val="single" w:color="auto" w:sz="4" w:space="0"/>
              <w:tl2br w:val="nil"/>
              <w:tr2bl w:val="nil"/>
            </w:tcBorders>
            <w:shd w:val="clear" w:color="auto" w:fill="000000"/>
            <w:noWrap w:val="0"/>
            <w:vAlign w:val="top"/>
          </w:tcPr>
          <w:p>
            <w:pPr>
              <w:jc w:val="center"/>
              <w:rPr>
                <w:rFonts w:hint="default"/>
                <w:b/>
                <w:color w:val="FFFFFF"/>
                <w:sz w:val="20"/>
                <w:szCs w:val="20"/>
              </w:rPr>
            </w:pPr>
            <w:r>
              <w:rPr>
                <w:rFonts w:hint="default"/>
                <w:b/>
                <w:color w:val="FFFFFF"/>
                <w:sz w:val="20"/>
                <w:szCs w:val="20"/>
              </w:rPr>
              <w:t>4</w:t>
            </w:r>
          </w:p>
        </w:tc>
        <w:tc>
          <w:tcPr>
            <w:tcW w:w="359" w:type="dxa"/>
            <w:tcBorders>
              <w:top w:val="nil"/>
              <w:left w:val="single" w:color="auto" w:sz="4" w:space="0"/>
              <w:bottom w:val="single" w:color="auto" w:sz="4" w:space="0"/>
              <w:right w:val="single" w:color="auto" w:sz="4" w:space="0"/>
              <w:tl2br w:val="nil"/>
              <w:tr2bl w:val="nil"/>
            </w:tcBorders>
            <w:shd w:val="clear" w:color="auto" w:fill="000000"/>
            <w:noWrap w:val="0"/>
            <w:vAlign w:val="top"/>
          </w:tcPr>
          <w:p>
            <w:pPr>
              <w:jc w:val="center"/>
              <w:rPr>
                <w:rFonts w:hint="default"/>
                <w:b/>
                <w:color w:val="FFFFFF"/>
                <w:sz w:val="20"/>
                <w:szCs w:val="20"/>
              </w:rPr>
            </w:pPr>
            <w:r>
              <w:rPr>
                <w:rFonts w:hint="default"/>
                <w:b/>
                <w:color w:val="FFFFFF"/>
                <w:sz w:val="20"/>
                <w:szCs w:val="20"/>
              </w:rPr>
              <w:t>5</w:t>
            </w:r>
          </w:p>
        </w:tc>
        <w:tc>
          <w:tcPr>
            <w:tcW w:w="359" w:type="dxa"/>
            <w:tcBorders>
              <w:top w:val="nil"/>
              <w:left w:val="single" w:color="auto" w:sz="4" w:space="0"/>
              <w:bottom w:val="single" w:color="auto" w:sz="4" w:space="0"/>
              <w:right w:val="single" w:color="auto" w:sz="4" w:space="0"/>
              <w:tl2br w:val="nil"/>
              <w:tr2bl w:val="nil"/>
            </w:tcBorders>
            <w:shd w:val="clear" w:color="auto" w:fill="000000"/>
            <w:noWrap w:val="0"/>
            <w:vAlign w:val="top"/>
          </w:tcPr>
          <w:p>
            <w:pPr>
              <w:jc w:val="center"/>
              <w:rPr>
                <w:rFonts w:hint="default"/>
                <w:b/>
                <w:color w:val="FFFFFF"/>
                <w:sz w:val="20"/>
                <w:szCs w:val="20"/>
              </w:rPr>
            </w:pPr>
            <w:r>
              <w:rPr>
                <w:rFonts w:hint="default"/>
                <w:b/>
                <w:color w:val="FFFFFF"/>
                <w:sz w:val="20"/>
                <w:szCs w:val="20"/>
              </w:rPr>
              <w:t>6</w:t>
            </w:r>
          </w:p>
        </w:tc>
        <w:tc>
          <w:tcPr>
            <w:tcW w:w="359" w:type="dxa"/>
            <w:tcBorders>
              <w:top w:val="nil"/>
              <w:left w:val="single" w:color="auto" w:sz="4" w:space="0"/>
              <w:bottom w:val="single" w:color="auto" w:sz="4" w:space="0"/>
              <w:right w:val="single" w:color="auto" w:sz="4" w:space="0"/>
              <w:tl2br w:val="nil"/>
              <w:tr2bl w:val="nil"/>
            </w:tcBorders>
            <w:shd w:val="clear" w:color="auto" w:fill="000000"/>
            <w:noWrap w:val="0"/>
            <w:vAlign w:val="top"/>
          </w:tcPr>
          <w:p>
            <w:pPr>
              <w:jc w:val="center"/>
              <w:rPr>
                <w:rFonts w:hint="default"/>
                <w:b/>
                <w:color w:val="FFFFFF"/>
                <w:sz w:val="20"/>
                <w:szCs w:val="20"/>
              </w:rPr>
            </w:pPr>
            <w:r>
              <w:rPr>
                <w:rFonts w:hint="default"/>
                <w:b/>
                <w:color w:val="FFFFFF"/>
                <w:sz w:val="20"/>
                <w:szCs w:val="20"/>
              </w:rPr>
              <w:t>7</w:t>
            </w:r>
          </w:p>
        </w:tc>
        <w:tc>
          <w:tcPr>
            <w:tcW w:w="362" w:type="dxa"/>
            <w:tcBorders>
              <w:top w:val="nil"/>
              <w:left w:val="single" w:color="auto" w:sz="4" w:space="0"/>
              <w:bottom w:val="single" w:color="auto" w:sz="4" w:space="0"/>
              <w:right w:val="single" w:color="auto" w:sz="4" w:space="0"/>
              <w:tl2br w:val="nil"/>
              <w:tr2bl w:val="nil"/>
            </w:tcBorders>
            <w:shd w:val="clear" w:color="auto" w:fill="000000"/>
            <w:noWrap w:val="0"/>
            <w:vAlign w:val="top"/>
          </w:tcPr>
          <w:p>
            <w:pPr>
              <w:jc w:val="center"/>
              <w:rPr>
                <w:rFonts w:hint="default"/>
                <w:b/>
                <w:color w:val="FFFFFF"/>
                <w:sz w:val="20"/>
                <w:szCs w:val="20"/>
              </w:rPr>
            </w:pPr>
            <w:r>
              <w:rPr>
                <w:rFonts w:hint="default"/>
                <w:b/>
                <w:color w:val="FFFFFF"/>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3" w:type="dxa"/>
            <w:tcBorders>
              <w:top w:val="single" w:color="auto" w:sz="4" w:space="0"/>
              <w:left w:val="single" w:color="auto" w:sz="4" w:space="0"/>
              <w:bottom w:val="nil"/>
              <w:right w:val="single" w:color="auto" w:sz="4" w:space="0"/>
              <w:tl2br w:val="nil"/>
              <w:tr2bl w:val="nil"/>
            </w:tcBorders>
            <w:noWrap w:val="0"/>
            <w:vAlign w:val="top"/>
          </w:tcPr>
          <w:p>
            <w:pPr>
              <w:wordWrap w:val="0"/>
              <w:jc w:val="right"/>
              <w:rPr>
                <w:rFonts w:hint="default"/>
                <w:sz w:val="18"/>
                <w:szCs w:val="18"/>
                <w:lang w:val="en-US"/>
              </w:rPr>
            </w:pPr>
            <w:r>
              <w:rPr>
                <w:rFonts w:hint="default"/>
                <w:b/>
                <w:sz w:val="18"/>
                <w:szCs w:val="18"/>
                <w:lang w:val="en-US"/>
              </w:rPr>
              <w:t>Adventure</w:t>
            </w:r>
            <w:r>
              <w:rPr>
                <w:rFonts w:hint="default"/>
                <w:sz w:val="18"/>
                <w:szCs w:val="18"/>
                <w:lang w:val="en-US"/>
              </w:rPr>
              <w:t xml:space="preserve"> (Travel, Exotic Places, Danger, Intrigue)</w:t>
            </w: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3" w:type="dxa"/>
            <w:tcBorders>
              <w:top w:val="nil"/>
              <w:left w:val="single" w:color="auto" w:sz="4" w:space="0"/>
              <w:bottom w:val="nil"/>
              <w:right w:val="single" w:color="auto" w:sz="4" w:space="0"/>
              <w:tl2br w:val="nil"/>
              <w:tr2bl w:val="nil"/>
            </w:tcBorders>
            <w:noWrap w:val="0"/>
            <w:vAlign w:val="top"/>
          </w:tcPr>
          <w:p>
            <w:pPr>
              <w:wordWrap w:val="0"/>
              <w:jc w:val="right"/>
              <w:rPr>
                <w:rFonts w:hint="default"/>
                <w:sz w:val="18"/>
                <w:szCs w:val="18"/>
                <w:lang w:val="en-US"/>
              </w:rPr>
            </w:pPr>
            <w:r>
              <w:rPr>
                <w:rFonts w:hint="default"/>
                <w:b/>
                <w:sz w:val="18"/>
                <w:szCs w:val="18"/>
                <w:lang w:val="en-US"/>
              </w:rPr>
              <w:t>Bard’s Tale</w:t>
            </w:r>
            <w:r>
              <w:rPr>
                <w:rFonts w:hint="default"/>
                <w:sz w:val="18"/>
                <w:szCs w:val="18"/>
                <w:lang w:val="en-US"/>
              </w:rPr>
              <w:t xml:space="preserve"> (Fame, Triumph, Notoriety)</w:t>
            </w: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3" w:type="dxa"/>
            <w:tcBorders>
              <w:top w:val="nil"/>
              <w:left w:val="single" w:color="auto" w:sz="4" w:space="0"/>
              <w:bottom w:val="nil"/>
              <w:right w:val="single" w:color="auto" w:sz="4" w:space="0"/>
              <w:tl2br w:val="nil"/>
              <w:tr2bl w:val="nil"/>
            </w:tcBorders>
            <w:noWrap w:val="0"/>
            <w:vAlign w:val="top"/>
          </w:tcPr>
          <w:p>
            <w:pPr>
              <w:wordWrap w:val="0"/>
              <w:jc w:val="right"/>
              <w:rPr>
                <w:rFonts w:hint="default"/>
                <w:sz w:val="18"/>
                <w:szCs w:val="18"/>
                <w:lang w:val="en-US"/>
              </w:rPr>
            </w:pPr>
            <w:r>
              <w:rPr>
                <w:rFonts w:hint="default"/>
                <w:b/>
                <w:sz w:val="18"/>
                <w:szCs w:val="18"/>
                <w:lang w:val="en-US"/>
              </w:rPr>
              <w:t>Battle</w:t>
            </w:r>
            <w:r>
              <w:rPr>
                <w:rFonts w:hint="default"/>
                <w:sz w:val="18"/>
                <w:szCs w:val="18"/>
                <w:lang w:val="en-US"/>
              </w:rPr>
              <w:t xml:space="preserve"> (Military Engagements and Strategy)</w:t>
            </w: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3" w:type="dxa"/>
            <w:tcBorders>
              <w:top w:val="nil"/>
              <w:left w:val="single" w:color="auto" w:sz="4" w:space="0"/>
              <w:bottom w:val="nil"/>
              <w:right w:val="single" w:color="auto" w:sz="4" w:space="0"/>
              <w:tl2br w:val="nil"/>
              <w:tr2bl w:val="nil"/>
            </w:tcBorders>
            <w:noWrap w:val="0"/>
            <w:vAlign w:val="top"/>
          </w:tcPr>
          <w:p>
            <w:pPr>
              <w:wordWrap w:val="0"/>
              <w:jc w:val="right"/>
              <w:rPr>
                <w:rFonts w:hint="default"/>
                <w:sz w:val="18"/>
                <w:szCs w:val="18"/>
                <w:lang w:val="en-US"/>
              </w:rPr>
            </w:pPr>
            <w:r>
              <w:rPr>
                <w:rFonts w:hint="default"/>
                <w:b/>
                <w:sz w:val="18"/>
                <w:szCs w:val="18"/>
                <w:lang w:val="en-US"/>
              </w:rPr>
              <w:t>Crafty Deeds</w:t>
            </w:r>
            <w:r>
              <w:rPr>
                <w:rFonts w:hint="default"/>
                <w:sz w:val="18"/>
                <w:szCs w:val="18"/>
                <w:lang w:val="en-US"/>
              </w:rPr>
              <w:t xml:space="preserve"> (Cunning Execution of Skills or Intrigue)</w:t>
            </w: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3" w:type="dxa"/>
            <w:tcBorders>
              <w:top w:val="nil"/>
              <w:left w:val="single" w:color="auto" w:sz="4" w:space="0"/>
              <w:bottom w:val="nil"/>
              <w:right w:val="single" w:color="auto" w:sz="4" w:space="0"/>
              <w:tl2br w:val="nil"/>
              <w:tr2bl w:val="nil"/>
            </w:tcBorders>
            <w:noWrap w:val="0"/>
            <w:vAlign w:val="top"/>
          </w:tcPr>
          <w:p>
            <w:pPr>
              <w:wordWrap w:val="0"/>
              <w:jc w:val="right"/>
              <w:rPr>
                <w:rFonts w:hint="default"/>
                <w:sz w:val="18"/>
                <w:szCs w:val="18"/>
                <w:lang w:val="en-US"/>
              </w:rPr>
            </w:pPr>
            <w:r>
              <w:rPr>
                <w:rFonts w:hint="default"/>
                <w:b/>
                <w:sz w:val="18"/>
                <w:szCs w:val="18"/>
                <w:lang w:val="en-US"/>
              </w:rPr>
              <w:t>Desired Fulfilled</w:t>
            </w:r>
            <w:r>
              <w:rPr>
                <w:rFonts w:hint="default"/>
                <w:sz w:val="18"/>
                <w:szCs w:val="18"/>
                <w:lang w:val="en-US"/>
              </w:rPr>
              <w:t xml:space="preserve"> (Profit, Revenge, Power, Goals)</w:t>
            </w: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3" w:type="dxa"/>
            <w:tcBorders>
              <w:top w:val="nil"/>
              <w:left w:val="single" w:color="auto" w:sz="4" w:space="0"/>
              <w:bottom w:val="nil"/>
              <w:right w:val="single" w:color="auto" w:sz="4" w:space="0"/>
              <w:tl2br w:val="nil"/>
              <w:tr2bl w:val="nil"/>
            </w:tcBorders>
            <w:noWrap w:val="0"/>
            <w:vAlign w:val="top"/>
          </w:tcPr>
          <w:p>
            <w:pPr>
              <w:wordWrap w:val="0"/>
              <w:jc w:val="right"/>
              <w:rPr>
                <w:rFonts w:hint="default"/>
                <w:sz w:val="18"/>
                <w:szCs w:val="18"/>
                <w:lang w:val="en-US"/>
              </w:rPr>
            </w:pPr>
            <w:r>
              <w:rPr>
                <w:rFonts w:hint="default"/>
                <w:b/>
                <w:sz w:val="18"/>
                <w:szCs w:val="18"/>
                <w:lang w:val="en-US"/>
              </w:rPr>
              <w:t>Exercising Prudence</w:t>
            </w:r>
            <w:r>
              <w:rPr>
                <w:rFonts w:hint="default"/>
                <w:sz w:val="18"/>
                <w:szCs w:val="18"/>
                <w:lang w:val="en-US"/>
              </w:rPr>
              <w:t xml:space="preserve"> (Forethought, Plans and Precautions)</w:t>
            </w: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3" w:type="dxa"/>
            <w:tcBorders>
              <w:top w:val="nil"/>
              <w:left w:val="single" w:color="auto" w:sz="4" w:space="0"/>
              <w:bottom w:val="nil"/>
              <w:right w:val="single" w:color="auto" w:sz="4" w:space="0"/>
              <w:tl2br w:val="nil"/>
              <w:tr2bl w:val="nil"/>
            </w:tcBorders>
            <w:noWrap w:val="0"/>
            <w:vAlign w:val="top"/>
          </w:tcPr>
          <w:p>
            <w:pPr>
              <w:wordWrap w:val="0"/>
              <w:jc w:val="right"/>
              <w:rPr>
                <w:rFonts w:hint="default"/>
                <w:sz w:val="18"/>
                <w:szCs w:val="18"/>
                <w:lang w:val="en-US"/>
              </w:rPr>
            </w:pPr>
            <w:r>
              <w:rPr>
                <w:rFonts w:hint="default"/>
                <w:b/>
                <w:sz w:val="18"/>
                <w:szCs w:val="18"/>
                <w:lang w:val="en-US"/>
              </w:rPr>
              <w:t>Personal Growth</w:t>
            </w:r>
            <w:r>
              <w:rPr>
                <w:rFonts w:hint="default"/>
                <w:sz w:val="18"/>
                <w:szCs w:val="18"/>
                <w:lang w:val="en-US"/>
              </w:rPr>
              <w:t xml:space="preserve"> (Leadership, Comradeship, Political Authority)</w:t>
            </w: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3" w:type="dxa"/>
            <w:tcBorders>
              <w:top w:val="nil"/>
              <w:left w:val="single" w:color="auto" w:sz="4" w:space="0"/>
              <w:bottom w:val="nil"/>
              <w:right w:val="single" w:color="auto" w:sz="4" w:space="0"/>
              <w:tl2br w:val="nil"/>
              <w:tr2bl w:val="nil"/>
            </w:tcBorders>
            <w:noWrap w:val="0"/>
            <w:vAlign w:val="top"/>
          </w:tcPr>
          <w:p>
            <w:pPr>
              <w:wordWrap w:val="0"/>
              <w:jc w:val="right"/>
              <w:rPr>
                <w:rFonts w:hint="default"/>
                <w:sz w:val="18"/>
                <w:szCs w:val="18"/>
                <w:lang w:val="en-US"/>
              </w:rPr>
            </w:pPr>
            <w:r>
              <w:rPr>
                <w:rFonts w:hint="default"/>
                <w:b/>
                <w:sz w:val="18"/>
                <w:szCs w:val="18"/>
                <w:lang w:val="en-US"/>
              </w:rPr>
              <w:t>Heroics</w:t>
            </w:r>
            <w:r>
              <w:rPr>
                <w:rFonts w:hint="default"/>
                <w:sz w:val="18"/>
                <w:szCs w:val="18"/>
                <w:lang w:val="en-US"/>
              </w:rPr>
              <w:t xml:space="preserve"> (Boldness, Courage, Audacity)</w:t>
            </w: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3" w:type="dxa"/>
            <w:tcBorders>
              <w:top w:val="nil"/>
              <w:left w:val="single" w:color="auto" w:sz="4" w:space="0"/>
              <w:bottom w:val="single" w:color="auto" w:sz="4" w:space="0"/>
              <w:right w:val="single" w:color="auto" w:sz="4" w:space="0"/>
              <w:tl2br w:val="nil"/>
              <w:tr2bl w:val="nil"/>
            </w:tcBorders>
            <w:noWrap w:val="0"/>
            <w:vAlign w:val="top"/>
          </w:tcPr>
          <w:p>
            <w:pPr>
              <w:wordWrap w:val="0"/>
              <w:jc w:val="right"/>
              <w:rPr>
                <w:rFonts w:hint="default"/>
                <w:sz w:val="18"/>
                <w:szCs w:val="18"/>
                <w:lang w:val="en-US"/>
              </w:rPr>
            </w:pPr>
            <w:r>
              <w:rPr>
                <w:rFonts w:hint="default"/>
                <w:b/>
                <w:sz w:val="18"/>
                <w:szCs w:val="18"/>
                <w:lang w:val="en-US"/>
              </w:rPr>
              <w:t>Magical Events</w:t>
            </w:r>
            <w:r>
              <w:rPr>
                <w:rFonts w:hint="default"/>
                <w:sz w:val="18"/>
                <w:szCs w:val="18"/>
                <w:lang w:val="en-US"/>
              </w:rPr>
              <w:t xml:space="preserve"> (Acquisition, Exposure, Use)</w:t>
            </w: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5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b/>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sz w:val="18"/>
                <w:szCs w:val="18"/>
              </w:rPr>
            </w:pPr>
          </w:p>
        </w:tc>
      </w:tr>
    </w:tbl>
    <w:p>
      <w:pPr>
        <w:rPr>
          <w:rFonts w:hint="default"/>
          <w:b/>
          <w:color w:val="000000"/>
          <w:sz w:val="16"/>
          <w:szCs w:val="16"/>
          <w:lang w:val="en-US" w:eastAsia="en-US"/>
        </w:rPr>
      </w:pPr>
    </w:p>
    <w:tbl>
      <w:tblPr>
        <w:tblStyle w:val="5"/>
        <w:tblW w:w="8616"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top"/>
          </w:tcPr>
          <w:p>
            <w:pPr>
              <w:rPr>
                <w:rFonts w:hint="default"/>
                <w:b/>
                <w:color w:val="000000"/>
                <w:sz w:val="20"/>
                <w:szCs w:val="20"/>
                <w:lang w:val="en-US" w:eastAsia="en-US"/>
              </w:rPr>
            </w:pPr>
            <w:r>
              <w:rPr>
                <w:rFonts w:hint="default"/>
                <w:b/>
                <w:color w:val="000000"/>
                <w:sz w:val="20"/>
                <w:szCs w:val="20"/>
                <w:lang w:val="en-US" w:eastAsia="en-US"/>
              </w:rPr>
              <w:t>IGNOBLES 0</w:t>
            </w:r>
          </w:p>
          <w:p>
            <w:pPr>
              <w:numPr>
                <w:ilvl w:val="0"/>
                <w:numId w:val="1"/>
              </w:numPr>
              <w:rPr>
                <w:rFonts w:hint="default"/>
                <w:color w:val="000000"/>
                <w:sz w:val="22"/>
                <w:szCs w:val="24"/>
                <w:lang w:val="en-US" w:eastAsia="en-US"/>
              </w:rPr>
            </w:pPr>
          </w:p>
          <w:p>
            <w:pPr>
              <w:numPr>
                <w:ilvl w:val="0"/>
                <w:numId w:val="2"/>
              </w:numPr>
              <w:ind w:left="-60"/>
              <w:rPr>
                <w:rFonts w:hint="default"/>
                <w:b/>
                <w:sz w:val="22"/>
                <w:szCs w:val="24"/>
                <w:lang w:val="en-US" w:eastAsia="en-US"/>
              </w:rPr>
            </w:pPr>
          </w:p>
        </w:tc>
      </w:tr>
    </w:tbl>
    <w:p/>
    <w:tbl>
      <w:tblPr>
        <w:tblStyle w:val="5"/>
        <w:tblW w:w="8616"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l2br w:val="nil"/>
              <w:tr2bl w:val="nil"/>
            </w:tcBorders>
            <w:noWrap w:val="0"/>
            <w:tcMar>
              <w:left w:w="108" w:type="dxa"/>
              <w:right w:w="108" w:type="dxa"/>
            </w:tcMar>
            <w:vAlign w:val="top"/>
          </w:tcPr>
          <w:p>
            <w:pPr>
              <w:numPr>
                <w:ilvl w:val="0"/>
                <w:numId w:val="2"/>
              </w:numPr>
              <w:ind w:left="-60"/>
              <w:rPr>
                <w:rFonts w:hint="default"/>
                <w:b/>
                <w:sz w:val="20"/>
                <w:szCs w:val="20"/>
                <w:lang w:val="en-US" w:eastAsia="en-US"/>
              </w:rPr>
            </w:pPr>
            <w:r>
              <w:rPr>
                <w:rFonts w:hint="default"/>
                <w:b/>
                <w:sz w:val="20"/>
                <w:szCs w:val="20"/>
                <w:lang w:val="en-US" w:eastAsia="en-US"/>
              </w:rPr>
              <w:t>Adventure Log/Notes:</w:t>
            </w:r>
          </w:p>
          <w:p>
            <w:pPr>
              <w:numPr>
                <w:ilvl w:val="0"/>
                <w:numId w:val="2"/>
              </w:numPr>
              <w:ind w:left="-60"/>
              <w:rPr>
                <w:rFonts w:hint="default"/>
                <w:b/>
                <w:sz w:val="22"/>
                <w:szCs w:val="24"/>
                <w:lang w:val="en-US" w:eastAsia="en-US"/>
              </w:rPr>
            </w:pPr>
            <w:r>
              <w:rPr>
                <w:rFonts w:hint="default"/>
                <w:b w:val="0"/>
                <w:bCs/>
                <w:sz w:val="18"/>
                <w:szCs w:val="18"/>
                <w:lang w:val="en-US" w:eastAsia="en-US"/>
              </w:rPr>
              <w:t>Begin your tale.</w:t>
            </w:r>
          </w:p>
        </w:tc>
      </w:tr>
    </w:tbl>
    <w:p>
      <w:pPr>
        <w:rPr>
          <w:rFonts w:hint="default"/>
          <w:b/>
          <w:bCs w:val="0"/>
          <w:color w:val="FFFFFF" w:themeColor="background1"/>
          <w:sz w:val="16"/>
          <w:szCs w:val="16"/>
          <w:lang w:val="en-US" w:eastAsia="en-US"/>
        </w:rPr>
      </w:pPr>
    </w:p>
    <w:tbl>
      <w:tblPr>
        <w:tblStyle w:val="6"/>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5"/>
        <w:gridCol w:w="930"/>
        <w:gridCol w:w="1110"/>
        <w:gridCol w:w="795"/>
        <w:gridCol w:w="600"/>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5" w:type="dxa"/>
            <w:tcBorders>
              <w:top w:val="nil"/>
              <w:left w:val="nil"/>
              <w:bottom w:val="nil"/>
              <w:right w:val="nil"/>
            </w:tcBorders>
            <w:shd w:val="clear" w:color="auto" w:fill="000000" w:themeFill="text1"/>
          </w:tcPr>
          <w:p>
            <w:pPr>
              <w:ind w:left="0" w:leftChars="0" w:right="0" w:rightChars="0" w:firstLine="0" w:firstLineChars="0"/>
              <w:jc w:val="center"/>
              <w:rPr>
                <w:rFonts w:hint="default"/>
                <w:b/>
                <w:bCs w:val="0"/>
                <w:color w:val="FFFFFF" w:themeColor="background1"/>
                <w:sz w:val="20"/>
                <w:szCs w:val="20"/>
                <w:vertAlign w:val="baseline"/>
                <w:lang w:val="en-US" w:eastAsia="en-US"/>
              </w:rPr>
            </w:pPr>
            <w:r>
              <w:rPr>
                <w:rFonts w:hint="default"/>
                <w:b/>
                <w:bCs w:val="0"/>
                <w:color w:val="FFFFFF" w:themeColor="background1"/>
                <w:sz w:val="20"/>
                <w:szCs w:val="20"/>
                <w:vertAlign w:val="baseline"/>
                <w:lang w:val="en-US" w:eastAsia="en-US"/>
              </w:rPr>
              <w:t>LAWS OF MAGIC</w:t>
            </w:r>
          </w:p>
        </w:tc>
        <w:tc>
          <w:tcPr>
            <w:tcW w:w="4320" w:type="dxa"/>
            <w:gridSpan w:val="5"/>
            <w:tcBorders>
              <w:top w:val="nil"/>
              <w:left w:val="nil"/>
              <w:bottom w:val="nil"/>
              <w:right w:val="nil"/>
            </w:tcBorders>
            <w:shd w:val="clear" w:color="auto" w:fill="000000" w:themeFill="text1"/>
          </w:tcPr>
          <w:p>
            <w:pPr>
              <w:ind w:left="0" w:leftChars="0" w:right="0" w:rightChars="0" w:firstLine="0" w:firstLineChars="0"/>
              <w:jc w:val="center"/>
              <w:rPr>
                <w:rFonts w:hint="default"/>
                <w:b/>
                <w:color w:val="FFFFFF" w:themeColor="background1"/>
                <w:sz w:val="20"/>
                <w:szCs w:val="20"/>
                <w:vertAlign w:val="baseline"/>
                <w:lang w:val="en-US" w:eastAsia="en-US"/>
              </w:rPr>
            </w:pPr>
            <w:r>
              <w:rPr>
                <w:rFonts w:hint="default"/>
                <w:b/>
                <w:color w:val="FFFFFF" w:themeColor="background1"/>
                <w:sz w:val="20"/>
                <w:szCs w:val="20"/>
                <w:vertAlign w:val="baseline"/>
                <w:lang w:val="en-US" w:eastAsia="en-US"/>
              </w:rPr>
              <w:t>MAGIC POINT EXPENDITURE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5" w:type="dxa"/>
            <w:vMerge w:val="restart"/>
            <w:tcBorders>
              <w:top w:val="nil"/>
            </w:tcBorders>
          </w:tcPr>
          <w:p>
            <w:pPr>
              <w:numPr>
                <w:ilvl w:val="0"/>
                <w:numId w:val="0"/>
              </w:numPr>
              <w:ind w:leftChars="0"/>
              <w:jc w:val="both"/>
              <w:rPr>
                <w:rFonts w:hint="default"/>
                <w:b w:val="0"/>
                <w:bCs/>
                <w:color w:val="000000"/>
                <w:sz w:val="16"/>
                <w:szCs w:val="16"/>
                <w:vertAlign w:val="baseline"/>
                <w:lang w:val="en-US" w:eastAsia="en-US"/>
              </w:rPr>
            </w:pPr>
            <w:r>
              <w:rPr>
                <w:rFonts w:hint="default"/>
                <w:b/>
                <w:bCs w:val="0"/>
                <w:color w:val="000000"/>
                <w:sz w:val="16"/>
                <w:szCs w:val="16"/>
                <w:vertAlign w:val="baseline"/>
                <w:lang w:val="en-US" w:eastAsia="en-US"/>
              </w:rPr>
              <w:t>Law I:</w:t>
            </w:r>
            <w:r>
              <w:rPr>
                <w:rFonts w:hint="default"/>
                <w:b w:val="0"/>
                <w:bCs/>
                <w:color w:val="000000"/>
                <w:sz w:val="16"/>
                <w:szCs w:val="16"/>
                <w:vertAlign w:val="baseline"/>
                <w:lang w:val="en-US" w:eastAsia="en-US"/>
              </w:rPr>
              <w:t xml:space="preserve"> Force flows through fixed channels in only one direction. Natural forces are fixed and unyielding.</w:t>
            </w:r>
          </w:p>
          <w:p>
            <w:pPr>
              <w:numPr>
                <w:ilvl w:val="0"/>
                <w:numId w:val="0"/>
              </w:numPr>
              <w:ind w:leftChars="0"/>
              <w:jc w:val="both"/>
              <w:rPr>
                <w:rFonts w:hint="default"/>
                <w:b w:val="0"/>
                <w:bCs/>
                <w:color w:val="000000"/>
                <w:sz w:val="16"/>
                <w:szCs w:val="16"/>
                <w:vertAlign w:val="baseline"/>
                <w:lang w:val="en-US" w:eastAsia="en-US"/>
              </w:rPr>
            </w:pPr>
            <w:r>
              <w:rPr>
                <w:rFonts w:hint="default"/>
                <w:b/>
                <w:bCs w:val="0"/>
                <w:color w:val="000000"/>
                <w:sz w:val="16"/>
                <w:szCs w:val="16"/>
                <w:vertAlign w:val="baseline"/>
                <w:lang w:val="en-US" w:eastAsia="en-US"/>
              </w:rPr>
              <w:t>Law II:</w:t>
            </w:r>
            <w:r>
              <w:rPr>
                <w:rFonts w:hint="default"/>
                <w:b w:val="0"/>
                <w:bCs/>
                <w:color w:val="000000"/>
                <w:sz w:val="16"/>
                <w:szCs w:val="16"/>
                <w:vertAlign w:val="baseline"/>
                <w:lang w:val="en-US" w:eastAsia="en-US"/>
              </w:rPr>
              <w:t xml:space="preserve"> Everything has a fixed identity - a blend of the four Elements. Elements can not change state or balance. (Flesh is composed of Elements, although Physicians call them “humours.”</w:t>
            </w:r>
          </w:p>
          <w:p>
            <w:pPr>
              <w:numPr>
                <w:ilvl w:val="0"/>
                <w:numId w:val="0"/>
              </w:numPr>
              <w:ind w:leftChars="0"/>
              <w:jc w:val="both"/>
              <w:rPr>
                <w:rFonts w:hint="default"/>
                <w:b w:val="0"/>
                <w:bCs/>
                <w:color w:val="000000"/>
                <w:sz w:val="16"/>
                <w:szCs w:val="16"/>
                <w:vertAlign w:val="baseline"/>
                <w:lang w:val="en-US" w:eastAsia="en-US"/>
              </w:rPr>
            </w:pPr>
            <w:r>
              <w:rPr>
                <w:rFonts w:hint="default"/>
                <w:b/>
                <w:bCs w:val="0"/>
                <w:color w:val="000000"/>
                <w:sz w:val="16"/>
                <w:szCs w:val="16"/>
                <w:vertAlign w:val="baseline"/>
                <w:lang w:val="en-US" w:eastAsia="en-US"/>
              </w:rPr>
              <w:t>Law III:</w:t>
            </w:r>
            <w:r>
              <w:rPr>
                <w:rFonts w:hint="default"/>
                <w:b w:val="0"/>
                <w:bCs/>
                <w:color w:val="000000"/>
                <w:sz w:val="16"/>
                <w:szCs w:val="16"/>
                <w:vertAlign w:val="baseline"/>
                <w:lang w:val="en-US" w:eastAsia="en-US"/>
              </w:rPr>
              <w:t xml:space="preserve"> Everything has a Spirit which gives it it’s identity.</w:t>
            </w:r>
          </w:p>
          <w:p>
            <w:pPr>
              <w:numPr>
                <w:ilvl w:val="0"/>
                <w:numId w:val="0"/>
              </w:numPr>
              <w:ind w:leftChars="0"/>
              <w:jc w:val="both"/>
              <w:rPr>
                <w:rFonts w:hint="default"/>
                <w:b w:val="0"/>
                <w:bCs/>
                <w:color w:val="000000"/>
                <w:sz w:val="16"/>
                <w:szCs w:val="16"/>
                <w:vertAlign w:val="baseline"/>
                <w:lang w:val="en-US" w:eastAsia="en-US"/>
              </w:rPr>
            </w:pPr>
            <w:r>
              <w:rPr>
                <w:rFonts w:hint="default"/>
                <w:b/>
                <w:bCs w:val="0"/>
                <w:color w:val="000000"/>
                <w:sz w:val="16"/>
                <w:szCs w:val="16"/>
                <w:vertAlign w:val="baseline"/>
                <w:lang w:val="en-US" w:eastAsia="en-US"/>
              </w:rPr>
              <w:t>Law IV:</w:t>
            </w:r>
            <w:r>
              <w:rPr>
                <w:rFonts w:hint="default"/>
                <w:b w:val="0"/>
                <w:bCs/>
                <w:color w:val="000000"/>
                <w:sz w:val="16"/>
                <w:szCs w:val="16"/>
                <w:vertAlign w:val="baseline"/>
                <w:lang w:val="en-US" w:eastAsia="en-US"/>
              </w:rPr>
              <w:t xml:space="preserve"> The planes of existence are distinct and separate. They do not overlap, meet or cross.</w:t>
            </w:r>
          </w:p>
          <w:p>
            <w:pPr>
              <w:numPr>
                <w:ilvl w:val="0"/>
                <w:numId w:val="0"/>
              </w:numPr>
              <w:ind w:leftChars="0"/>
              <w:jc w:val="both"/>
              <w:rPr>
                <w:rFonts w:hint="default"/>
                <w:b w:val="0"/>
                <w:bCs/>
                <w:color w:val="000000"/>
                <w:sz w:val="16"/>
                <w:szCs w:val="16"/>
                <w:vertAlign w:val="baseline"/>
                <w:lang w:val="en-US" w:eastAsia="en-US"/>
              </w:rPr>
            </w:pPr>
            <w:r>
              <w:rPr>
                <w:rFonts w:hint="default"/>
                <w:b/>
                <w:bCs w:val="0"/>
                <w:color w:val="000000"/>
                <w:sz w:val="16"/>
                <w:szCs w:val="16"/>
                <w:vertAlign w:val="baseline"/>
                <w:lang w:val="en-US" w:eastAsia="en-US"/>
              </w:rPr>
              <w:t>Law V:</w:t>
            </w:r>
            <w:r>
              <w:rPr>
                <w:rFonts w:hint="default"/>
                <w:b w:val="0"/>
                <w:bCs/>
                <w:color w:val="000000"/>
                <w:sz w:val="16"/>
                <w:szCs w:val="16"/>
                <w:vertAlign w:val="baseline"/>
                <w:lang w:val="en-US" w:eastAsia="en-US"/>
              </w:rPr>
              <w:t xml:space="preserve"> Each mind is controlled by its own Spirit - a force outside of nature.</w:t>
            </w:r>
          </w:p>
          <w:p>
            <w:pPr>
              <w:numPr>
                <w:ilvl w:val="0"/>
                <w:numId w:val="0"/>
              </w:numPr>
              <w:ind w:leftChars="0"/>
              <w:jc w:val="both"/>
              <w:rPr>
                <w:rFonts w:hint="default"/>
                <w:b/>
                <w:bCs w:val="0"/>
                <w:color w:val="000000"/>
                <w:sz w:val="16"/>
                <w:szCs w:val="16"/>
                <w:vertAlign w:val="baseline"/>
                <w:lang w:val="en-US" w:eastAsia="en-US"/>
              </w:rPr>
            </w:pPr>
            <w:r>
              <w:rPr>
                <w:rFonts w:hint="default"/>
                <w:b/>
                <w:bCs w:val="0"/>
                <w:color w:val="000000"/>
                <w:sz w:val="16"/>
                <w:szCs w:val="16"/>
                <w:vertAlign w:val="baseline"/>
                <w:lang w:val="en-US" w:eastAsia="en-US"/>
              </w:rPr>
              <w:t>Law VI:</w:t>
            </w:r>
            <w:r>
              <w:rPr>
                <w:rFonts w:hint="default"/>
                <w:b w:val="0"/>
                <w:bCs/>
                <w:color w:val="000000"/>
                <w:sz w:val="16"/>
                <w:szCs w:val="16"/>
                <w:vertAlign w:val="baseline"/>
                <w:lang w:val="en-US" w:eastAsia="en-US"/>
              </w:rPr>
              <w:t xml:space="preserve"> Some things can never be understood. What has happened, happened, and cannot be changed.</w:t>
            </w:r>
          </w:p>
        </w:tc>
        <w:tc>
          <w:tcPr>
            <w:tcW w:w="930" w:type="dxa"/>
            <w:tcBorders>
              <w:top w:val="nil"/>
              <w:right w:val="nil"/>
            </w:tcBorders>
          </w:tcPr>
          <w:p>
            <w:pPr>
              <w:ind w:left="0" w:leftChars="0" w:right="0" w:rightChars="0" w:firstLine="0" w:firstLineChars="0"/>
              <w:jc w:val="center"/>
              <w:rPr>
                <w:rFonts w:hint="default"/>
                <w:b/>
                <w:bCs w:val="0"/>
                <w:color w:val="000000"/>
                <w:sz w:val="16"/>
                <w:szCs w:val="16"/>
                <w:vertAlign w:val="baseline"/>
                <w:lang w:val="en-US" w:eastAsia="en-US"/>
              </w:rPr>
            </w:pPr>
            <w:r>
              <w:rPr>
                <w:rFonts w:hint="default"/>
                <w:b/>
                <w:bCs w:val="0"/>
                <w:color w:val="000000"/>
                <w:sz w:val="16"/>
                <w:szCs w:val="16"/>
                <w:vertAlign w:val="baseline"/>
                <w:lang w:val="en-US" w:eastAsia="en-US"/>
              </w:rPr>
              <w:t>DEGREE</w:t>
            </w:r>
          </w:p>
        </w:tc>
        <w:tc>
          <w:tcPr>
            <w:tcW w:w="1110" w:type="dxa"/>
            <w:tcBorders>
              <w:top w:val="nil"/>
              <w:left w:val="nil"/>
              <w:right w:val="nil"/>
            </w:tcBorders>
          </w:tcPr>
          <w:p>
            <w:pPr>
              <w:ind w:left="0" w:leftChars="0" w:right="0" w:rightChars="0" w:firstLine="0" w:firstLineChars="0"/>
              <w:jc w:val="center"/>
              <w:rPr>
                <w:rFonts w:hint="default"/>
                <w:b/>
                <w:bCs w:val="0"/>
                <w:color w:val="000000"/>
                <w:sz w:val="16"/>
                <w:szCs w:val="16"/>
                <w:vertAlign w:val="baseline"/>
                <w:lang w:val="en-US" w:eastAsia="en-US"/>
              </w:rPr>
            </w:pPr>
            <w:r>
              <w:rPr>
                <w:rFonts w:hint="default"/>
                <w:b/>
                <w:bCs w:val="0"/>
                <w:color w:val="000000"/>
                <w:sz w:val="16"/>
                <w:szCs w:val="16"/>
                <w:vertAlign w:val="baseline"/>
                <w:lang w:val="en-US" w:eastAsia="en-US"/>
              </w:rPr>
              <w:t>SUCCCESS</w:t>
            </w:r>
          </w:p>
        </w:tc>
        <w:tc>
          <w:tcPr>
            <w:tcW w:w="795" w:type="dxa"/>
            <w:tcBorders>
              <w:top w:val="nil"/>
              <w:left w:val="nil"/>
              <w:right w:val="nil"/>
            </w:tcBorders>
          </w:tcPr>
          <w:p>
            <w:pPr>
              <w:ind w:left="0" w:leftChars="0" w:right="0" w:rightChars="0" w:firstLine="0" w:firstLineChars="0"/>
              <w:jc w:val="center"/>
              <w:rPr>
                <w:rFonts w:hint="default"/>
                <w:b/>
                <w:bCs w:val="0"/>
                <w:color w:val="000000"/>
                <w:sz w:val="16"/>
                <w:szCs w:val="16"/>
                <w:vertAlign w:val="baseline"/>
                <w:lang w:val="en-US" w:eastAsia="en-US"/>
              </w:rPr>
            </w:pPr>
            <w:r>
              <w:rPr>
                <w:rFonts w:hint="default"/>
                <w:b/>
                <w:bCs w:val="0"/>
                <w:color w:val="000000"/>
                <w:sz w:val="16"/>
                <w:szCs w:val="16"/>
                <w:vertAlign w:val="baseline"/>
                <w:lang w:val="en-US" w:eastAsia="en-US"/>
              </w:rPr>
              <w:t>MIXED</w:t>
            </w:r>
          </w:p>
        </w:tc>
        <w:tc>
          <w:tcPr>
            <w:tcW w:w="600" w:type="dxa"/>
            <w:tcBorders>
              <w:top w:val="nil"/>
              <w:left w:val="nil"/>
              <w:right w:val="nil"/>
            </w:tcBorders>
          </w:tcPr>
          <w:p>
            <w:pPr>
              <w:ind w:left="0" w:leftChars="0" w:right="0" w:rightChars="0" w:firstLine="0" w:firstLineChars="0"/>
              <w:jc w:val="center"/>
              <w:rPr>
                <w:rFonts w:hint="default"/>
                <w:b/>
                <w:bCs w:val="0"/>
                <w:color w:val="000000"/>
                <w:sz w:val="16"/>
                <w:szCs w:val="16"/>
                <w:vertAlign w:val="baseline"/>
                <w:lang w:val="en-US" w:eastAsia="en-US"/>
              </w:rPr>
            </w:pPr>
            <w:r>
              <w:rPr>
                <w:rFonts w:hint="default"/>
                <w:b/>
                <w:bCs w:val="0"/>
                <w:color w:val="000000"/>
                <w:sz w:val="16"/>
                <w:szCs w:val="16"/>
                <w:vertAlign w:val="baseline"/>
                <w:lang w:val="en-US" w:eastAsia="en-US"/>
              </w:rPr>
              <w:t>FAIL</w:t>
            </w:r>
          </w:p>
        </w:tc>
        <w:tc>
          <w:tcPr>
            <w:tcW w:w="885" w:type="dxa"/>
            <w:tcBorders>
              <w:top w:val="nil"/>
              <w:left w:val="nil"/>
            </w:tcBorders>
          </w:tcPr>
          <w:p>
            <w:pPr>
              <w:ind w:left="0" w:leftChars="0" w:right="0" w:rightChars="0" w:firstLine="0" w:firstLineChars="0"/>
              <w:jc w:val="center"/>
              <w:rPr>
                <w:rFonts w:hint="default"/>
                <w:b/>
                <w:bCs w:val="0"/>
                <w:color w:val="000000"/>
                <w:sz w:val="16"/>
                <w:szCs w:val="16"/>
                <w:vertAlign w:val="baseline"/>
                <w:lang w:val="en-US" w:eastAsia="en-US"/>
              </w:rPr>
            </w:pPr>
            <w:r>
              <w:rPr>
                <w:rFonts w:hint="default"/>
                <w:b/>
                <w:bCs w:val="0"/>
                <w:color w:val="000000"/>
                <w:sz w:val="16"/>
                <w:szCs w:val="16"/>
                <w:vertAlign w:val="baseline"/>
                <w:lang w:val="en-US" w:eastAsia="en-US"/>
              </w:rPr>
              <w:t>MISHAP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5" w:type="dxa"/>
            <w:vMerge w:val="continue"/>
          </w:tcPr>
          <w:p>
            <w:pPr>
              <w:jc w:val="both"/>
              <w:rPr>
                <w:rFonts w:hint="default"/>
                <w:b/>
                <w:color w:val="000000"/>
                <w:sz w:val="16"/>
                <w:szCs w:val="16"/>
                <w:vertAlign w:val="baseline"/>
                <w:lang w:val="en-US" w:eastAsia="en-US"/>
              </w:rPr>
            </w:pPr>
          </w:p>
        </w:tc>
        <w:tc>
          <w:tcPr>
            <w:tcW w:w="930" w:type="dxa"/>
            <w:tcBorders>
              <w:bottom w:val="nil"/>
              <w:right w:val="nil"/>
            </w:tcBorders>
            <w:shd w:val="clear" w:color="auto" w:fill="D7D7D7" w:themeFill="background1" w:themeFillShade="D8"/>
          </w:tcPr>
          <w:p>
            <w:pPr>
              <w:ind w:left="0" w:leftChars="0" w:right="0" w:rightChars="0" w:firstLine="0" w:firstLineChars="0"/>
              <w:jc w:val="right"/>
              <w:rPr>
                <w:rFonts w:hint="default"/>
                <w:b/>
                <w:bCs w:val="0"/>
                <w:i/>
                <w:iCs/>
                <w:color w:val="000000"/>
                <w:sz w:val="16"/>
                <w:szCs w:val="16"/>
                <w:vertAlign w:val="baseline"/>
                <w:lang w:val="en-US" w:eastAsia="en-US"/>
              </w:rPr>
            </w:pPr>
            <w:r>
              <w:rPr>
                <w:rFonts w:hint="default"/>
                <w:b/>
                <w:bCs w:val="0"/>
                <w:i/>
                <w:iCs/>
                <w:color w:val="000000"/>
                <w:sz w:val="16"/>
                <w:szCs w:val="16"/>
                <w:vertAlign w:val="baseline"/>
                <w:lang w:val="en-US" w:eastAsia="en-US"/>
              </w:rPr>
              <w:t>Simple</w:t>
            </w:r>
          </w:p>
        </w:tc>
        <w:tc>
          <w:tcPr>
            <w:tcW w:w="1110" w:type="dxa"/>
            <w:tcBorders>
              <w:left w:val="nil"/>
              <w:bottom w:val="nil"/>
              <w:right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0</w:t>
            </w:r>
          </w:p>
        </w:tc>
        <w:tc>
          <w:tcPr>
            <w:tcW w:w="795" w:type="dxa"/>
            <w:tcBorders>
              <w:left w:val="nil"/>
              <w:bottom w:val="nil"/>
              <w:right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0</w:t>
            </w:r>
          </w:p>
        </w:tc>
        <w:tc>
          <w:tcPr>
            <w:tcW w:w="600" w:type="dxa"/>
            <w:tcBorders>
              <w:left w:val="nil"/>
              <w:bottom w:val="nil"/>
              <w:right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0</w:t>
            </w:r>
          </w:p>
        </w:tc>
        <w:tc>
          <w:tcPr>
            <w:tcW w:w="885" w:type="dxa"/>
            <w:tcBorders>
              <w:left w:val="nil"/>
              <w:bottom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5" w:type="dxa"/>
            <w:vMerge w:val="continue"/>
          </w:tcPr>
          <w:p>
            <w:pPr>
              <w:jc w:val="both"/>
              <w:rPr>
                <w:rFonts w:hint="default"/>
                <w:b/>
                <w:color w:val="000000"/>
                <w:sz w:val="16"/>
                <w:szCs w:val="16"/>
                <w:vertAlign w:val="baseline"/>
                <w:lang w:val="en-US" w:eastAsia="en-US"/>
              </w:rPr>
            </w:pPr>
          </w:p>
        </w:tc>
        <w:tc>
          <w:tcPr>
            <w:tcW w:w="930" w:type="dxa"/>
            <w:tcBorders>
              <w:top w:val="nil"/>
              <w:bottom w:val="nil"/>
              <w:right w:val="nil"/>
            </w:tcBorders>
          </w:tcPr>
          <w:p>
            <w:pPr>
              <w:ind w:left="0" w:leftChars="0" w:right="0" w:rightChars="0" w:firstLine="0" w:firstLineChars="0"/>
              <w:jc w:val="right"/>
              <w:rPr>
                <w:rFonts w:hint="default"/>
                <w:b/>
                <w:bCs w:val="0"/>
                <w:i/>
                <w:iCs/>
                <w:color w:val="000000"/>
                <w:sz w:val="16"/>
                <w:szCs w:val="16"/>
                <w:vertAlign w:val="baseline"/>
                <w:lang w:val="en-US" w:eastAsia="en-US"/>
              </w:rPr>
            </w:pPr>
            <w:r>
              <w:rPr>
                <w:rFonts w:hint="default"/>
                <w:b/>
                <w:bCs w:val="0"/>
                <w:i/>
                <w:iCs/>
                <w:color w:val="000000"/>
                <w:sz w:val="16"/>
                <w:szCs w:val="16"/>
                <w:vertAlign w:val="baseline"/>
                <w:lang w:val="en-US" w:eastAsia="en-US"/>
              </w:rPr>
              <w:t>Difficult</w:t>
            </w:r>
          </w:p>
        </w:tc>
        <w:tc>
          <w:tcPr>
            <w:tcW w:w="1110" w:type="dxa"/>
            <w:tcBorders>
              <w:top w:val="nil"/>
              <w:left w:val="nil"/>
              <w:bottom w:val="nil"/>
              <w:right w:val="nil"/>
            </w:tcBorders>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0</w:t>
            </w:r>
          </w:p>
        </w:tc>
        <w:tc>
          <w:tcPr>
            <w:tcW w:w="795" w:type="dxa"/>
            <w:tcBorders>
              <w:top w:val="nil"/>
              <w:left w:val="nil"/>
              <w:bottom w:val="nil"/>
              <w:right w:val="nil"/>
            </w:tcBorders>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0</w:t>
            </w:r>
          </w:p>
        </w:tc>
        <w:tc>
          <w:tcPr>
            <w:tcW w:w="600" w:type="dxa"/>
            <w:tcBorders>
              <w:top w:val="nil"/>
              <w:left w:val="nil"/>
              <w:bottom w:val="nil"/>
              <w:right w:val="nil"/>
            </w:tcBorders>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1</w:t>
            </w:r>
          </w:p>
        </w:tc>
        <w:tc>
          <w:tcPr>
            <w:tcW w:w="885" w:type="dxa"/>
            <w:tcBorders>
              <w:top w:val="nil"/>
              <w:left w:val="nil"/>
              <w:bottom w:val="nil"/>
            </w:tcBorders>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5" w:type="dxa"/>
            <w:vMerge w:val="continue"/>
          </w:tcPr>
          <w:p>
            <w:pPr>
              <w:jc w:val="both"/>
              <w:rPr>
                <w:rFonts w:hint="default"/>
                <w:b/>
                <w:color w:val="000000"/>
                <w:sz w:val="16"/>
                <w:szCs w:val="16"/>
                <w:vertAlign w:val="baseline"/>
                <w:lang w:val="en-US" w:eastAsia="en-US"/>
              </w:rPr>
            </w:pPr>
          </w:p>
        </w:tc>
        <w:tc>
          <w:tcPr>
            <w:tcW w:w="930" w:type="dxa"/>
            <w:tcBorders>
              <w:top w:val="nil"/>
              <w:bottom w:val="nil"/>
              <w:right w:val="nil"/>
            </w:tcBorders>
            <w:shd w:val="clear" w:color="auto" w:fill="D7D7D7" w:themeFill="background1" w:themeFillShade="D8"/>
          </w:tcPr>
          <w:p>
            <w:pPr>
              <w:ind w:left="0" w:leftChars="0" w:right="0" w:rightChars="0" w:firstLine="0" w:firstLineChars="0"/>
              <w:jc w:val="right"/>
              <w:rPr>
                <w:rFonts w:hint="default"/>
                <w:b/>
                <w:bCs w:val="0"/>
                <w:i/>
                <w:iCs/>
                <w:color w:val="000000"/>
                <w:sz w:val="16"/>
                <w:szCs w:val="16"/>
                <w:vertAlign w:val="baseline"/>
                <w:lang w:val="en-US" w:eastAsia="en-US"/>
              </w:rPr>
            </w:pPr>
            <w:r>
              <w:rPr>
                <w:rFonts w:hint="default"/>
                <w:b/>
                <w:bCs w:val="0"/>
                <w:i/>
                <w:iCs/>
                <w:color w:val="000000"/>
                <w:sz w:val="16"/>
                <w:szCs w:val="16"/>
                <w:vertAlign w:val="baseline"/>
                <w:lang w:val="en-US" w:eastAsia="en-US"/>
              </w:rPr>
              <w:t>Tasking</w:t>
            </w:r>
          </w:p>
        </w:tc>
        <w:tc>
          <w:tcPr>
            <w:tcW w:w="1110" w:type="dxa"/>
            <w:tcBorders>
              <w:top w:val="nil"/>
              <w:left w:val="nil"/>
              <w:bottom w:val="nil"/>
              <w:right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0</w:t>
            </w:r>
          </w:p>
        </w:tc>
        <w:tc>
          <w:tcPr>
            <w:tcW w:w="795" w:type="dxa"/>
            <w:tcBorders>
              <w:top w:val="nil"/>
              <w:left w:val="nil"/>
              <w:bottom w:val="nil"/>
              <w:right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1</w:t>
            </w:r>
          </w:p>
        </w:tc>
        <w:tc>
          <w:tcPr>
            <w:tcW w:w="600" w:type="dxa"/>
            <w:tcBorders>
              <w:top w:val="nil"/>
              <w:left w:val="nil"/>
              <w:bottom w:val="nil"/>
              <w:right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2</w:t>
            </w:r>
          </w:p>
        </w:tc>
        <w:tc>
          <w:tcPr>
            <w:tcW w:w="885" w:type="dxa"/>
            <w:tcBorders>
              <w:top w:val="nil"/>
              <w:left w:val="nil"/>
              <w:bottom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5" w:type="dxa"/>
            <w:vMerge w:val="continue"/>
          </w:tcPr>
          <w:p>
            <w:pPr>
              <w:jc w:val="both"/>
              <w:rPr>
                <w:rFonts w:hint="default"/>
                <w:b/>
                <w:color w:val="000000"/>
                <w:sz w:val="16"/>
                <w:szCs w:val="16"/>
                <w:vertAlign w:val="baseline"/>
                <w:lang w:val="en-US" w:eastAsia="en-US"/>
              </w:rPr>
            </w:pPr>
          </w:p>
        </w:tc>
        <w:tc>
          <w:tcPr>
            <w:tcW w:w="930" w:type="dxa"/>
            <w:tcBorders>
              <w:top w:val="nil"/>
              <w:right w:val="nil"/>
            </w:tcBorders>
          </w:tcPr>
          <w:p>
            <w:pPr>
              <w:ind w:left="0" w:leftChars="0" w:right="0" w:rightChars="0" w:firstLine="0" w:firstLineChars="0"/>
              <w:jc w:val="right"/>
              <w:rPr>
                <w:rFonts w:hint="default"/>
                <w:b/>
                <w:bCs w:val="0"/>
                <w:i/>
                <w:iCs/>
                <w:color w:val="000000"/>
                <w:sz w:val="16"/>
                <w:szCs w:val="16"/>
                <w:vertAlign w:val="baseline"/>
                <w:lang w:val="en-US" w:eastAsia="en-US"/>
              </w:rPr>
            </w:pPr>
            <w:r>
              <w:rPr>
                <w:rFonts w:hint="default"/>
                <w:b/>
                <w:bCs w:val="0"/>
                <w:i/>
                <w:iCs/>
                <w:color w:val="000000"/>
                <w:sz w:val="16"/>
                <w:szCs w:val="16"/>
                <w:vertAlign w:val="baseline"/>
                <w:lang w:val="en-US" w:eastAsia="en-US"/>
              </w:rPr>
              <w:t>Limit</w:t>
            </w:r>
          </w:p>
        </w:tc>
        <w:tc>
          <w:tcPr>
            <w:tcW w:w="1110" w:type="dxa"/>
            <w:tcBorders>
              <w:top w:val="nil"/>
              <w:left w:val="nil"/>
              <w:right w:val="nil"/>
            </w:tcBorders>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1</w:t>
            </w:r>
          </w:p>
        </w:tc>
        <w:tc>
          <w:tcPr>
            <w:tcW w:w="795" w:type="dxa"/>
            <w:tcBorders>
              <w:top w:val="nil"/>
              <w:left w:val="nil"/>
              <w:right w:val="nil"/>
            </w:tcBorders>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2</w:t>
            </w:r>
          </w:p>
        </w:tc>
        <w:tc>
          <w:tcPr>
            <w:tcW w:w="600" w:type="dxa"/>
            <w:tcBorders>
              <w:top w:val="nil"/>
              <w:left w:val="nil"/>
              <w:right w:val="nil"/>
            </w:tcBorders>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4</w:t>
            </w:r>
          </w:p>
        </w:tc>
        <w:tc>
          <w:tcPr>
            <w:tcW w:w="885" w:type="dxa"/>
            <w:tcBorders>
              <w:top w:val="nil"/>
              <w:left w:val="nil"/>
            </w:tcBorders>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4335" w:type="dxa"/>
            <w:vMerge w:val="continue"/>
          </w:tcPr>
          <w:p>
            <w:pPr>
              <w:jc w:val="both"/>
              <w:rPr>
                <w:rFonts w:hint="default"/>
                <w:b/>
                <w:color w:val="000000"/>
                <w:sz w:val="16"/>
                <w:szCs w:val="16"/>
                <w:vertAlign w:val="baseline"/>
                <w:lang w:val="en-US" w:eastAsia="en-US"/>
              </w:rPr>
            </w:pPr>
          </w:p>
        </w:tc>
        <w:tc>
          <w:tcPr>
            <w:tcW w:w="4320" w:type="dxa"/>
            <w:gridSpan w:val="5"/>
          </w:tcPr>
          <w:p>
            <w:pPr>
              <w:jc w:val="both"/>
              <w:rPr>
                <w:rFonts w:hint="default"/>
                <w:b w:val="0"/>
                <w:bCs/>
                <w:color w:val="000000"/>
                <w:sz w:val="16"/>
                <w:szCs w:val="16"/>
                <w:vertAlign w:val="baseline"/>
                <w:lang w:val="en-US" w:eastAsia="en-US"/>
              </w:rPr>
            </w:pPr>
            <w:r>
              <w:rPr>
                <w:rFonts w:hint="default"/>
                <w:b/>
                <w:bCs w:val="0"/>
                <w:color w:val="000000"/>
                <w:sz w:val="16"/>
                <w:szCs w:val="16"/>
                <w:vertAlign w:val="baseline"/>
                <w:lang w:val="en-US" w:eastAsia="en-US"/>
              </w:rPr>
              <w:t xml:space="preserve">NOTES: </w:t>
            </w:r>
            <w:r>
              <w:rPr>
                <w:rFonts w:hint="default"/>
                <w:b w:val="0"/>
                <w:bCs/>
                <w:color w:val="000000"/>
                <w:sz w:val="16"/>
                <w:szCs w:val="16"/>
                <w:vertAlign w:val="baseline"/>
                <w:lang w:val="en-US" w:eastAsia="en-US"/>
              </w:rPr>
              <w:t>On a MIXED result the desired violation occurs, but the caster suffers a (Referee Adjudicated) Side Effect.</w:t>
            </w:r>
          </w:p>
          <w:p>
            <w:pPr>
              <w:jc w:val="both"/>
              <w:rPr>
                <w:rFonts w:hint="default"/>
                <w:b w:val="0"/>
                <w:bCs/>
                <w:color w:val="000000"/>
                <w:sz w:val="16"/>
                <w:szCs w:val="16"/>
                <w:vertAlign w:val="baseline"/>
                <w:lang w:val="en-US" w:eastAsia="en-US"/>
              </w:rPr>
            </w:pPr>
          </w:p>
          <w:p>
            <w:pPr>
              <w:jc w:val="both"/>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On a MISHAP result, the caster rolls on the Major Mishap table for the relevant Law(s) (Referee Adjudicated) for catastrophic results.</w:t>
            </w:r>
          </w:p>
        </w:tc>
      </w:tr>
    </w:tbl>
    <w:p>
      <w:pPr>
        <w:rPr>
          <w:rFonts w:hint="default"/>
          <w:b/>
          <w:color w:val="000000"/>
          <w:sz w:val="16"/>
          <w:szCs w:val="16"/>
          <w:lang w:val="en-US" w:eastAsia="en-US"/>
        </w:rPr>
      </w:pPr>
    </w:p>
    <w:tbl>
      <w:tblPr>
        <w:tblStyle w:val="6"/>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215"/>
        <w:gridCol w:w="1275"/>
        <w:gridCol w:w="1020"/>
        <w:gridCol w:w="240"/>
        <w:gridCol w:w="1470"/>
        <w:gridCol w:w="150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930" w:type="dxa"/>
            <w:shd w:val="clear" w:color="auto" w:fill="000000" w:themeFill="text1"/>
          </w:tcPr>
          <w:p>
            <w:pPr>
              <w:jc w:val="both"/>
              <w:rPr>
                <w:rFonts w:hint="default"/>
                <w:b/>
                <w:bCs w:val="0"/>
                <w:color w:val="FFFFFF" w:themeColor="background1"/>
                <w:sz w:val="20"/>
                <w:szCs w:val="20"/>
                <w:vertAlign w:val="baseline"/>
                <w:lang w:val="en-US" w:eastAsia="en-US"/>
              </w:rPr>
            </w:pPr>
            <w:bookmarkStart w:id="0" w:name="_GoBack" w:colFirst="1" w:colLast="3"/>
          </w:p>
        </w:tc>
        <w:tc>
          <w:tcPr>
            <w:tcW w:w="3510" w:type="dxa"/>
            <w:gridSpan w:val="3"/>
            <w:shd w:val="clear" w:color="auto" w:fill="000000" w:themeFill="text1"/>
          </w:tcPr>
          <w:p>
            <w:pPr>
              <w:ind w:left="0" w:leftChars="0" w:right="0" w:rightChars="0" w:firstLine="0" w:firstLineChars="0"/>
              <w:jc w:val="center"/>
              <w:rPr>
                <w:rFonts w:hint="default"/>
                <w:b/>
                <w:bCs w:val="0"/>
                <w:strike/>
                <w:dstrike w:val="0"/>
                <w:color w:val="FFFFFF" w:themeColor="background1"/>
                <w:sz w:val="20"/>
                <w:szCs w:val="20"/>
                <w:vertAlign w:val="baseline"/>
                <w:lang w:val="en-US" w:eastAsia="en-US"/>
              </w:rPr>
            </w:pPr>
            <w:r>
              <w:rPr>
                <w:rFonts w:hint="default"/>
                <w:b/>
                <w:bCs w:val="0"/>
                <w:strike/>
                <w:dstrike w:val="0"/>
                <w:color w:val="FFFFFF" w:themeColor="background1"/>
                <w:sz w:val="20"/>
                <w:szCs w:val="20"/>
                <w:vertAlign w:val="baseline"/>
                <w:lang w:val="en-US" w:eastAsia="en-US"/>
              </w:rPr>
              <w:t>DEFENSIVE BONUS</w:t>
            </w:r>
          </w:p>
        </w:tc>
        <w:tc>
          <w:tcPr>
            <w:tcW w:w="240" w:type="dxa"/>
            <w:shd w:val="clear" w:color="auto" w:fill="000000" w:themeFill="text1"/>
          </w:tcPr>
          <w:p>
            <w:pPr>
              <w:ind w:left="0" w:leftChars="0" w:right="0" w:rightChars="0" w:firstLine="0" w:firstLineChars="0"/>
              <w:jc w:val="center"/>
              <w:rPr>
                <w:rFonts w:hint="default"/>
                <w:b/>
                <w:bCs w:val="0"/>
                <w:color w:val="FFFFFF" w:themeColor="background1"/>
                <w:sz w:val="20"/>
                <w:szCs w:val="20"/>
                <w:vertAlign w:val="baseline"/>
                <w:lang w:val="en-US" w:eastAsia="en-US"/>
              </w:rPr>
            </w:pPr>
          </w:p>
        </w:tc>
        <w:tc>
          <w:tcPr>
            <w:tcW w:w="3975" w:type="dxa"/>
            <w:gridSpan w:val="3"/>
            <w:shd w:val="clear" w:color="auto" w:fill="000000" w:themeFill="text1"/>
          </w:tcPr>
          <w:p>
            <w:pPr>
              <w:ind w:left="0" w:leftChars="0" w:right="0" w:rightChars="0" w:firstLine="0" w:firstLineChars="0"/>
              <w:jc w:val="center"/>
              <w:rPr>
                <w:rFonts w:hint="default"/>
                <w:b/>
                <w:bCs w:val="0"/>
                <w:color w:val="FFFFFF" w:themeColor="background1"/>
                <w:sz w:val="20"/>
                <w:szCs w:val="20"/>
                <w:vertAlign w:val="baseline"/>
                <w:lang w:val="en-US" w:eastAsia="en-US"/>
              </w:rPr>
            </w:pPr>
            <w:r>
              <w:rPr>
                <w:rFonts w:hint="default"/>
                <w:b/>
                <w:bCs w:val="0"/>
                <w:color w:val="FFFFFF" w:themeColor="background1"/>
                <w:sz w:val="20"/>
                <w:szCs w:val="20"/>
                <w:vertAlign w:val="baseline"/>
                <w:lang w:val="en-US" w:eastAsia="en-US"/>
              </w:rPr>
              <w:t>MULTIPLE ATTEMPT BONUS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Borders>
              <w:right w:val="nil"/>
            </w:tcBorders>
          </w:tcPr>
          <w:p>
            <w:pPr>
              <w:ind w:left="0" w:leftChars="0" w:right="0" w:rightChars="0" w:firstLine="0" w:firstLineChars="0"/>
              <w:jc w:val="right"/>
              <w:rPr>
                <w:rFonts w:hint="default"/>
                <w:b/>
                <w:bCs w:val="0"/>
                <w:color w:val="000000"/>
                <w:sz w:val="16"/>
                <w:szCs w:val="16"/>
                <w:vertAlign w:val="baseline"/>
                <w:lang w:val="en-US" w:eastAsia="en-US"/>
              </w:rPr>
            </w:pPr>
            <w:r>
              <w:rPr>
                <w:rFonts w:hint="default"/>
                <w:b/>
                <w:bCs w:val="0"/>
                <w:color w:val="000000"/>
                <w:sz w:val="16"/>
                <w:szCs w:val="16"/>
                <w:vertAlign w:val="baseline"/>
                <w:lang w:val="en-US" w:eastAsia="en-US"/>
              </w:rPr>
              <w:t>PLAYER LVL</w:t>
            </w:r>
          </w:p>
        </w:tc>
        <w:tc>
          <w:tcPr>
            <w:tcW w:w="1215" w:type="dxa"/>
            <w:tcBorders>
              <w:left w:val="nil"/>
              <w:right w:val="nil"/>
            </w:tcBorders>
          </w:tcPr>
          <w:p>
            <w:pPr>
              <w:ind w:left="0" w:leftChars="0" w:right="0" w:rightChars="0" w:firstLine="0" w:firstLineChars="0"/>
              <w:jc w:val="center"/>
              <w:rPr>
                <w:rFonts w:hint="default"/>
                <w:b/>
                <w:bCs w:val="0"/>
                <w:strike/>
                <w:dstrike w:val="0"/>
                <w:color w:val="000000"/>
                <w:sz w:val="16"/>
                <w:szCs w:val="16"/>
                <w:vertAlign w:val="baseline"/>
                <w:lang w:val="en-US" w:eastAsia="en-US"/>
              </w:rPr>
            </w:pPr>
            <w:r>
              <w:rPr>
                <w:rFonts w:hint="default"/>
                <w:b/>
                <w:bCs w:val="0"/>
                <w:strike/>
                <w:dstrike w:val="0"/>
                <w:color w:val="000000"/>
                <w:sz w:val="16"/>
                <w:szCs w:val="16"/>
                <w:vertAlign w:val="baseline"/>
                <w:lang w:val="en-US" w:eastAsia="en-US"/>
              </w:rPr>
              <w:t>ENERGETIC &amp; CLEVER</w:t>
            </w:r>
          </w:p>
        </w:tc>
        <w:tc>
          <w:tcPr>
            <w:tcW w:w="1275" w:type="dxa"/>
            <w:tcBorders>
              <w:left w:val="nil"/>
              <w:right w:val="nil"/>
            </w:tcBorders>
          </w:tcPr>
          <w:p>
            <w:pPr>
              <w:ind w:left="0" w:leftChars="0" w:right="0" w:rightChars="0" w:firstLine="0" w:firstLineChars="0"/>
              <w:jc w:val="center"/>
              <w:rPr>
                <w:rFonts w:hint="default"/>
                <w:b/>
                <w:bCs w:val="0"/>
                <w:strike/>
                <w:dstrike w:val="0"/>
                <w:color w:val="000000"/>
                <w:sz w:val="16"/>
                <w:szCs w:val="16"/>
                <w:vertAlign w:val="baseline"/>
                <w:lang w:val="en-US" w:eastAsia="en-US"/>
              </w:rPr>
            </w:pPr>
            <w:r>
              <w:rPr>
                <w:rFonts w:hint="default"/>
                <w:b/>
                <w:bCs w:val="0"/>
                <w:strike/>
                <w:dstrike w:val="0"/>
                <w:color w:val="000000"/>
                <w:sz w:val="16"/>
                <w:szCs w:val="16"/>
                <w:vertAlign w:val="baseline"/>
                <w:lang w:val="en-US" w:eastAsia="en-US"/>
              </w:rPr>
              <w:t>ENERGETIC OR CLEVER</w:t>
            </w:r>
          </w:p>
        </w:tc>
        <w:tc>
          <w:tcPr>
            <w:tcW w:w="1020" w:type="dxa"/>
            <w:tcBorders>
              <w:left w:val="nil"/>
              <w:right w:val="nil"/>
            </w:tcBorders>
          </w:tcPr>
          <w:p>
            <w:pPr>
              <w:ind w:left="0" w:leftChars="0" w:right="0" w:rightChars="0" w:firstLine="0" w:firstLineChars="0"/>
              <w:jc w:val="center"/>
              <w:rPr>
                <w:rFonts w:hint="default"/>
                <w:b/>
                <w:bCs w:val="0"/>
                <w:strike/>
                <w:dstrike w:val="0"/>
                <w:color w:val="000000"/>
                <w:sz w:val="16"/>
                <w:szCs w:val="16"/>
                <w:vertAlign w:val="baseline"/>
                <w:lang w:val="en-US" w:eastAsia="en-US"/>
              </w:rPr>
            </w:pPr>
            <w:r>
              <w:rPr>
                <w:rFonts w:hint="default"/>
                <w:b/>
                <w:bCs w:val="0"/>
                <w:strike/>
                <w:dstrike w:val="0"/>
                <w:color w:val="000000"/>
                <w:sz w:val="16"/>
                <w:szCs w:val="16"/>
                <w:vertAlign w:val="baseline"/>
                <w:lang w:val="en-US" w:eastAsia="en-US"/>
              </w:rPr>
              <w:t>NEITHER</w:t>
            </w:r>
          </w:p>
        </w:tc>
        <w:tc>
          <w:tcPr>
            <w:tcW w:w="240" w:type="dxa"/>
            <w:tcBorders>
              <w:left w:val="nil"/>
              <w:right w:val="nil"/>
            </w:tcBorders>
            <w:shd w:val="clear" w:color="auto" w:fill="000000" w:themeFill="text1"/>
          </w:tcPr>
          <w:p>
            <w:pPr>
              <w:ind w:left="0" w:leftChars="0" w:right="0" w:rightChars="0" w:firstLine="0" w:firstLineChars="0"/>
              <w:jc w:val="center"/>
              <w:rPr>
                <w:rFonts w:hint="default"/>
                <w:b/>
                <w:bCs w:val="0"/>
                <w:color w:val="000000"/>
                <w:sz w:val="16"/>
                <w:szCs w:val="16"/>
                <w:vertAlign w:val="baseline"/>
                <w:lang w:val="en-US" w:eastAsia="en-US"/>
              </w:rPr>
            </w:pPr>
          </w:p>
        </w:tc>
        <w:tc>
          <w:tcPr>
            <w:tcW w:w="1470" w:type="dxa"/>
            <w:tcBorders>
              <w:left w:val="nil"/>
              <w:right w:val="nil"/>
            </w:tcBorders>
          </w:tcPr>
          <w:p>
            <w:pPr>
              <w:ind w:left="0" w:leftChars="0" w:right="0" w:rightChars="0" w:firstLine="0" w:firstLineChars="0"/>
              <w:jc w:val="center"/>
              <w:rPr>
                <w:rFonts w:hint="default"/>
                <w:b/>
                <w:bCs w:val="0"/>
                <w:color w:val="000000"/>
                <w:sz w:val="16"/>
                <w:szCs w:val="16"/>
                <w:vertAlign w:val="baseline"/>
                <w:lang w:val="en-US" w:eastAsia="en-US"/>
              </w:rPr>
            </w:pPr>
            <w:r>
              <w:rPr>
                <w:rFonts w:hint="default"/>
                <w:b/>
                <w:bCs w:val="0"/>
                <w:color w:val="000000"/>
                <w:sz w:val="16"/>
                <w:szCs w:val="16"/>
                <w:vertAlign w:val="baseline"/>
                <w:lang w:val="en-US" w:eastAsia="en-US"/>
              </w:rPr>
              <w:t>ENERGETIC &amp; METHODICAL</w:t>
            </w:r>
          </w:p>
        </w:tc>
        <w:tc>
          <w:tcPr>
            <w:tcW w:w="1500" w:type="dxa"/>
            <w:tcBorders>
              <w:left w:val="nil"/>
              <w:right w:val="nil"/>
            </w:tcBorders>
          </w:tcPr>
          <w:p>
            <w:pPr>
              <w:ind w:left="0" w:leftChars="0" w:right="0" w:rightChars="0" w:firstLine="0" w:firstLineChars="0"/>
              <w:jc w:val="center"/>
              <w:rPr>
                <w:rFonts w:hint="default"/>
                <w:b/>
                <w:bCs w:val="0"/>
                <w:color w:val="000000"/>
                <w:sz w:val="16"/>
                <w:szCs w:val="16"/>
                <w:vertAlign w:val="baseline"/>
                <w:lang w:val="en-US" w:eastAsia="en-US"/>
              </w:rPr>
            </w:pPr>
            <w:r>
              <w:rPr>
                <w:rFonts w:hint="default"/>
                <w:b/>
                <w:bCs w:val="0"/>
                <w:color w:val="000000"/>
                <w:sz w:val="16"/>
                <w:szCs w:val="16"/>
                <w:vertAlign w:val="baseline"/>
                <w:lang w:val="en-US" w:eastAsia="en-US"/>
              </w:rPr>
              <w:t>ENERGETIC OR METHODICAL</w:t>
            </w:r>
          </w:p>
        </w:tc>
        <w:tc>
          <w:tcPr>
            <w:tcW w:w="1005" w:type="dxa"/>
            <w:tcBorders>
              <w:left w:val="nil"/>
            </w:tcBorders>
          </w:tcPr>
          <w:p>
            <w:pPr>
              <w:ind w:left="0" w:leftChars="0" w:right="0" w:rightChars="0" w:firstLine="0" w:firstLineChars="0"/>
              <w:jc w:val="center"/>
              <w:rPr>
                <w:rFonts w:hint="default"/>
                <w:b/>
                <w:bCs w:val="0"/>
                <w:color w:val="000000"/>
                <w:sz w:val="16"/>
                <w:szCs w:val="16"/>
                <w:vertAlign w:val="baseline"/>
                <w:lang w:val="en-US" w:eastAsia="en-US"/>
              </w:rPr>
            </w:pPr>
            <w:r>
              <w:rPr>
                <w:rFonts w:hint="default"/>
                <w:b/>
                <w:bCs w:val="0"/>
                <w:color w:val="000000"/>
                <w:sz w:val="16"/>
                <w:szCs w:val="16"/>
                <w:vertAlign w:val="baseline"/>
                <w:lang w:val="en-US" w:eastAsia="en-US"/>
              </w:rPr>
              <w:t>NEITHER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Borders>
              <w:bottom w:val="nil"/>
              <w:right w:val="nil"/>
            </w:tcBorders>
            <w:shd w:val="clear" w:color="auto" w:fill="D7D7D7" w:themeFill="background1" w:themeFillShade="D8"/>
          </w:tcPr>
          <w:p>
            <w:pPr>
              <w:ind w:left="0" w:leftChars="0" w:right="0" w:rightChars="0" w:firstLine="0" w:firstLineChars="0"/>
              <w:jc w:val="right"/>
              <w:rPr>
                <w:rFonts w:hint="default"/>
                <w:b/>
                <w:bCs w:val="0"/>
                <w:i/>
                <w:iCs/>
                <w:color w:val="000000"/>
                <w:sz w:val="16"/>
                <w:szCs w:val="16"/>
                <w:vertAlign w:val="baseline"/>
                <w:lang w:val="en-US" w:eastAsia="en-US"/>
              </w:rPr>
            </w:pPr>
            <w:r>
              <w:rPr>
                <w:rFonts w:hint="default"/>
                <w:b/>
                <w:bCs w:val="0"/>
                <w:i/>
                <w:iCs/>
                <w:color w:val="000000"/>
                <w:sz w:val="16"/>
                <w:szCs w:val="16"/>
                <w:vertAlign w:val="baseline"/>
                <w:lang w:val="en-US" w:eastAsia="en-US"/>
              </w:rPr>
              <w:t>0</w:t>
            </w:r>
          </w:p>
        </w:tc>
        <w:tc>
          <w:tcPr>
            <w:tcW w:w="1215" w:type="dxa"/>
            <w:tcBorders>
              <w:left w:val="nil"/>
              <w:bottom w:val="nil"/>
              <w:right w:val="nil"/>
            </w:tcBorders>
            <w:shd w:val="clear" w:color="auto" w:fill="D7D7D7" w:themeFill="background1" w:themeFillShade="D8"/>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1</w:t>
            </w:r>
          </w:p>
        </w:tc>
        <w:tc>
          <w:tcPr>
            <w:tcW w:w="1275" w:type="dxa"/>
            <w:tcBorders>
              <w:left w:val="nil"/>
              <w:bottom w:val="nil"/>
              <w:right w:val="nil"/>
            </w:tcBorders>
            <w:shd w:val="clear" w:color="auto" w:fill="D7D7D7" w:themeFill="background1" w:themeFillShade="D8"/>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0</w:t>
            </w:r>
          </w:p>
        </w:tc>
        <w:tc>
          <w:tcPr>
            <w:tcW w:w="1020" w:type="dxa"/>
            <w:tcBorders>
              <w:left w:val="nil"/>
              <w:bottom w:val="nil"/>
              <w:right w:val="nil"/>
            </w:tcBorders>
            <w:shd w:val="clear" w:color="auto" w:fill="D7D7D7" w:themeFill="background1" w:themeFillShade="D8"/>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0</w:t>
            </w:r>
          </w:p>
        </w:tc>
        <w:tc>
          <w:tcPr>
            <w:tcW w:w="240" w:type="dxa"/>
            <w:tcBorders>
              <w:left w:val="nil"/>
              <w:bottom w:val="nil"/>
              <w:right w:val="nil"/>
            </w:tcBorders>
            <w:shd w:val="clear" w:color="auto" w:fill="000000" w:themeFill="text1"/>
          </w:tcPr>
          <w:p>
            <w:pPr>
              <w:ind w:left="0" w:leftChars="0" w:right="0" w:rightChars="0" w:firstLine="0" w:firstLineChars="0"/>
              <w:jc w:val="center"/>
              <w:rPr>
                <w:rFonts w:hint="default"/>
                <w:b w:val="0"/>
                <w:bCs/>
                <w:color w:val="000000"/>
                <w:sz w:val="16"/>
                <w:szCs w:val="16"/>
                <w:vertAlign w:val="baseline"/>
                <w:lang w:val="en-US" w:eastAsia="en-US"/>
              </w:rPr>
            </w:pPr>
          </w:p>
        </w:tc>
        <w:tc>
          <w:tcPr>
            <w:tcW w:w="1470" w:type="dxa"/>
            <w:tcBorders>
              <w:left w:val="nil"/>
              <w:bottom w:val="nil"/>
              <w:right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1</w:t>
            </w:r>
          </w:p>
        </w:tc>
        <w:tc>
          <w:tcPr>
            <w:tcW w:w="1500" w:type="dxa"/>
            <w:tcBorders>
              <w:left w:val="nil"/>
              <w:bottom w:val="nil"/>
              <w:right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1</w:t>
            </w:r>
          </w:p>
        </w:tc>
        <w:tc>
          <w:tcPr>
            <w:tcW w:w="1005" w:type="dxa"/>
            <w:tcBorders>
              <w:left w:val="nil"/>
              <w:bottom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Borders>
              <w:top w:val="nil"/>
              <w:bottom w:val="nil"/>
              <w:right w:val="nil"/>
            </w:tcBorders>
          </w:tcPr>
          <w:p>
            <w:pPr>
              <w:ind w:left="0" w:leftChars="0" w:right="0" w:rightChars="0" w:firstLine="0" w:firstLineChars="0"/>
              <w:jc w:val="right"/>
              <w:rPr>
                <w:rFonts w:hint="default"/>
                <w:b/>
                <w:bCs w:val="0"/>
                <w:i/>
                <w:iCs/>
                <w:color w:val="000000"/>
                <w:sz w:val="16"/>
                <w:szCs w:val="16"/>
                <w:vertAlign w:val="baseline"/>
                <w:lang w:val="en-US" w:eastAsia="en-US"/>
              </w:rPr>
            </w:pPr>
            <w:r>
              <w:rPr>
                <w:rFonts w:hint="default"/>
                <w:b/>
                <w:bCs w:val="0"/>
                <w:i/>
                <w:iCs/>
                <w:color w:val="000000"/>
                <w:sz w:val="16"/>
                <w:szCs w:val="16"/>
                <w:vertAlign w:val="baseline"/>
                <w:lang w:val="en-US" w:eastAsia="en-US"/>
              </w:rPr>
              <w:t>1</w:t>
            </w:r>
          </w:p>
        </w:tc>
        <w:tc>
          <w:tcPr>
            <w:tcW w:w="1215" w:type="dxa"/>
            <w:tcBorders>
              <w:top w:val="nil"/>
              <w:left w:val="nil"/>
              <w:bottom w:val="nil"/>
              <w:right w:val="nil"/>
            </w:tcBorders>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2</w:t>
            </w:r>
          </w:p>
        </w:tc>
        <w:tc>
          <w:tcPr>
            <w:tcW w:w="1275" w:type="dxa"/>
            <w:tcBorders>
              <w:top w:val="nil"/>
              <w:left w:val="nil"/>
              <w:bottom w:val="nil"/>
              <w:right w:val="nil"/>
            </w:tcBorders>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1</w:t>
            </w:r>
          </w:p>
        </w:tc>
        <w:tc>
          <w:tcPr>
            <w:tcW w:w="1020" w:type="dxa"/>
            <w:tcBorders>
              <w:top w:val="nil"/>
              <w:left w:val="nil"/>
              <w:bottom w:val="nil"/>
              <w:right w:val="nil"/>
            </w:tcBorders>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0</w:t>
            </w:r>
          </w:p>
        </w:tc>
        <w:tc>
          <w:tcPr>
            <w:tcW w:w="240" w:type="dxa"/>
            <w:tcBorders>
              <w:top w:val="nil"/>
              <w:left w:val="nil"/>
              <w:bottom w:val="nil"/>
              <w:right w:val="nil"/>
            </w:tcBorders>
            <w:shd w:val="clear" w:color="auto" w:fill="000000" w:themeFill="text1"/>
          </w:tcPr>
          <w:p>
            <w:pPr>
              <w:ind w:left="0" w:leftChars="0" w:right="0" w:rightChars="0" w:firstLine="0" w:firstLineChars="0"/>
              <w:jc w:val="center"/>
              <w:rPr>
                <w:rFonts w:hint="default"/>
                <w:b w:val="0"/>
                <w:bCs/>
                <w:color w:val="000000"/>
                <w:sz w:val="16"/>
                <w:szCs w:val="16"/>
                <w:vertAlign w:val="baseline"/>
                <w:lang w:val="en-US" w:eastAsia="en-US"/>
              </w:rPr>
            </w:pPr>
          </w:p>
        </w:tc>
        <w:tc>
          <w:tcPr>
            <w:tcW w:w="1470" w:type="dxa"/>
            <w:tcBorders>
              <w:top w:val="nil"/>
              <w:left w:val="nil"/>
              <w:bottom w:val="nil"/>
              <w:right w:val="nil"/>
            </w:tcBorders>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2</w:t>
            </w:r>
          </w:p>
        </w:tc>
        <w:tc>
          <w:tcPr>
            <w:tcW w:w="1500" w:type="dxa"/>
            <w:tcBorders>
              <w:top w:val="nil"/>
              <w:left w:val="nil"/>
              <w:bottom w:val="nil"/>
              <w:right w:val="nil"/>
            </w:tcBorders>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1</w:t>
            </w:r>
          </w:p>
        </w:tc>
        <w:tc>
          <w:tcPr>
            <w:tcW w:w="1005" w:type="dxa"/>
            <w:tcBorders>
              <w:top w:val="nil"/>
              <w:left w:val="nil"/>
              <w:bottom w:val="nil"/>
            </w:tcBorders>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Borders>
              <w:top w:val="nil"/>
              <w:bottom w:val="nil"/>
              <w:right w:val="nil"/>
            </w:tcBorders>
            <w:shd w:val="clear" w:color="auto" w:fill="D7D7D7" w:themeFill="background1" w:themeFillShade="D8"/>
          </w:tcPr>
          <w:p>
            <w:pPr>
              <w:ind w:left="0" w:leftChars="0" w:right="0" w:rightChars="0" w:firstLine="0" w:firstLineChars="0"/>
              <w:jc w:val="right"/>
              <w:rPr>
                <w:rFonts w:hint="default"/>
                <w:b/>
                <w:bCs w:val="0"/>
                <w:i/>
                <w:iCs/>
                <w:color w:val="000000"/>
                <w:sz w:val="16"/>
                <w:szCs w:val="16"/>
                <w:vertAlign w:val="baseline"/>
                <w:lang w:val="en-US" w:eastAsia="en-US"/>
              </w:rPr>
            </w:pPr>
            <w:r>
              <w:rPr>
                <w:rFonts w:hint="default"/>
                <w:b/>
                <w:bCs w:val="0"/>
                <w:i/>
                <w:iCs/>
                <w:color w:val="000000"/>
                <w:sz w:val="16"/>
                <w:szCs w:val="16"/>
                <w:vertAlign w:val="baseline"/>
                <w:lang w:val="en-US" w:eastAsia="en-US"/>
              </w:rPr>
              <w:t>2</w:t>
            </w:r>
          </w:p>
        </w:tc>
        <w:tc>
          <w:tcPr>
            <w:tcW w:w="1215" w:type="dxa"/>
            <w:tcBorders>
              <w:top w:val="nil"/>
              <w:left w:val="nil"/>
              <w:bottom w:val="nil"/>
              <w:right w:val="nil"/>
            </w:tcBorders>
            <w:shd w:val="clear" w:color="auto" w:fill="D7D7D7" w:themeFill="background1" w:themeFillShade="D8"/>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3</w:t>
            </w:r>
          </w:p>
        </w:tc>
        <w:tc>
          <w:tcPr>
            <w:tcW w:w="1275" w:type="dxa"/>
            <w:tcBorders>
              <w:top w:val="nil"/>
              <w:left w:val="nil"/>
              <w:bottom w:val="nil"/>
              <w:right w:val="nil"/>
            </w:tcBorders>
            <w:shd w:val="clear" w:color="auto" w:fill="D7D7D7" w:themeFill="background1" w:themeFillShade="D8"/>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2</w:t>
            </w:r>
          </w:p>
        </w:tc>
        <w:tc>
          <w:tcPr>
            <w:tcW w:w="1020" w:type="dxa"/>
            <w:tcBorders>
              <w:top w:val="nil"/>
              <w:left w:val="nil"/>
              <w:bottom w:val="nil"/>
              <w:right w:val="nil"/>
            </w:tcBorders>
            <w:shd w:val="clear" w:color="auto" w:fill="D7D7D7" w:themeFill="background1" w:themeFillShade="D8"/>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1</w:t>
            </w:r>
          </w:p>
        </w:tc>
        <w:tc>
          <w:tcPr>
            <w:tcW w:w="240" w:type="dxa"/>
            <w:tcBorders>
              <w:top w:val="nil"/>
              <w:left w:val="nil"/>
              <w:bottom w:val="nil"/>
              <w:right w:val="nil"/>
            </w:tcBorders>
            <w:shd w:val="clear" w:color="auto" w:fill="000000" w:themeFill="text1"/>
          </w:tcPr>
          <w:p>
            <w:pPr>
              <w:ind w:left="0" w:leftChars="0" w:right="0" w:rightChars="0" w:firstLine="0" w:firstLineChars="0"/>
              <w:jc w:val="center"/>
              <w:rPr>
                <w:rFonts w:hint="default"/>
                <w:b w:val="0"/>
                <w:bCs/>
                <w:color w:val="000000"/>
                <w:sz w:val="16"/>
                <w:szCs w:val="16"/>
                <w:vertAlign w:val="baseline"/>
                <w:lang w:val="en-US" w:eastAsia="en-US"/>
              </w:rPr>
            </w:pPr>
          </w:p>
        </w:tc>
        <w:tc>
          <w:tcPr>
            <w:tcW w:w="1470" w:type="dxa"/>
            <w:tcBorders>
              <w:top w:val="nil"/>
              <w:left w:val="nil"/>
              <w:bottom w:val="nil"/>
              <w:right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2</w:t>
            </w:r>
          </w:p>
        </w:tc>
        <w:tc>
          <w:tcPr>
            <w:tcW w:w="1500" w:type="dxa"/>
            <w:tcBorders>
              <w:top w:val="nil"/>
              <w:left w:val="nil"/>
              <w:bottom w:val="nil"/>
              <w:right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2</w:t>
            </w:r>
          </w:p>
        </w:tc>
        <w:tc>
          <w:tcPr>
            <w:tcW w:w="1005" w:type="dxa"/>
            <w:tcBorders>
              <w:top w:val="nil"/>
              <w:left w:val="nil"/>
              <w:bottom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Borders>
              <w:top w:val="nil"/>
              <w:bottom w:val="nil"/>
              <w:right w:val="nil"/>
            </w:tcBorders>
          </w:tcPr>
          <w:p>
            <w:pPr>
              <w:ind w:left="0" w:leftChars="0" w:right="0" w:rightChars="0" w:firstLine="0" w:firstLineChars="0"/>
              <w:jc w:val="right"/>
              <w:rPr>
                <w:rFonts w:hint="default"/>
                <w:b/>
                <w:bCs w:val="0"/>
                <w:i/>
                <w:iCs/>
                <w:color w:val="000000"/>
                <w:sz w:val="16"/>
                <w:szCs w:val="16"/>
                <w:vertAlign w:val="baseline"/>
                <w:lang w:val="en-US" w:eastAsia="en-US"/>
              </w:rPr>
            </w:pPr>
            <w:r>
              <w:rPr>
                <w:rFonts w:hint="default"/>
                <w:b/>
                <w:bCs w:val="0"/>
                <w:i/>
                <w:iCs/>
                <w:color w:val="000000"/>
                <w:sz w:val="16"/>
                <w:szCs w:val="16"/>
                <w:vertAlign w:val="baseline"/>
                <w:lang w:val="en-US" w:eastAsia="en-US"/>
              </w:rPr>
              <w:t>3</w:t>
            </w:r>
          </w:p>
        </w:tc>
        <w:tc>
          <w:tcPr>
            <w:tcW w:w="1215" w:type="dxa"/>
            <w:tcBorders>
              <w:top w:val="nil"/>
              <w:left w:val="nil"/>
              <w:bottom w:val="nil"/>
              <w:right w:val="nil"/>
            </w:tcBorders>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3</w:t>
            </w:r>
          </w:p>
        </w:tc>
        <w:tc>
          <w:tcPr>
            <w:tcW w:w="1275" w:type="dxa"/>
            <w:tcBorders>
              <w:top w:val="nil"/>
              <w:left w:val="nil"/>
              <w:bottom w:val="nil"/>
              <w:right w:val="nil"/>
            </w:tcBorders>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2</w:t>
            </w:r>
          </w:p>
        </w:tc>
        <w:tc>
          <w:tcPr>
            <w:tcW w:w="1020" w:type="dxa"/>
            <w:tcBorders>
              <w:top w:val="nil"/>
              <w:left w:val="nil"/>
              <w:bottom w:val="nil"/>
              <w:right w:val="nil"/>
            </w:tcBorders>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1</w:t>
            </w:r>
          </w:p>
        </w:tc>
        <w:tc>
          <w:tcPr>
            <w:tcW w:w="240" w:type="dxa"/>
            <w:tcBorders>
              <w:top w:val="nil"/>
              <w:left w:val="nil"/>
              <w:bottom w:val="nil"/>
              <w:right w:val="nil"/>
            </w:tcBorders>
            <w:shd w:val="clear" w:color="auto" w:fill="000000" w:themeFill="text1"/>
          </w:tcPr>
          <w:p>
            <w:pPr>
              <w:ind w:left="0" w:leftChars="0" w:right="0" w:rightChars="0" w:firstLine="0" w:firstLineChars="0"/>
              <w:jc w:val="center"/>
              <w:rPr>
                <w:rFonts w:hint="default"/>
                <w:b w:val="0"/>
                <w:bCs/>
                <w:color w:val="000000"/>
                <w:sz w:val="16"/>
                <w:szCs w:val="16"/>
                <w:vertAlign w:val="baseline"/>
                <w:lang w:val="en-US" w:eastAsia="en-US"/>
              </w:rPr>
            </w:pPr>
          </w:p>
        </w:tc>
        <w:tc>
          <w:tcPr>
            <w:tcW w:w="1470" w:type="dxa"/>
            <w:tcBorders>
              <w:top w:val="nil"/>
              <w:left w:val="nil"/>
              <w:bottom w:val="nil"/>
              <w:right w:val="nil"/>
            </w:tcBorders>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2</w:t>
            </w:r>
          </w:p>
        </w:tc>
        <w:tc>
          <w:tcPr>
            <w:tcW w:w="1500" w:type="dxa"/>
            <w:tcBorders>
              <w:top w:val="nil"/>
              <w:left w:val="nil"/>
              <w:bottom w:val="nil"/>
              <w:right w:val="nil"/>
            </w:tcBorders>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2</w:t>
            </w:r>
          </w:p>
        </w:tc>
        <w:tc>
          <w:tcPr>
            <w:tcW w:w="1005" w:type="dxa"/>
            <w:tcBorders>
              <w:top w:val="nil"/>
              <w:left w:val="nil"/>
              <w:bottom w:val="nil"/>
            </w:tcBorders>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Borders>
              <w:top w:val="nil"/>
              <w:bottom w:val="nil"/>
              <w:right w:val="nil"/>
            </w:tcBorders>
            <w:shd w:val="clear" w:color="auto" w:fill="D7D7D7" w:themeFill="background1" w:themeFillShade="D8"/>
          </w:tcPr>
          <w:p>
            <w:pPr>
              <w:ind w:left="0" w:leftChars="0" w:right="0" w:rightChars="0" w:firstLine="0" w:firstLineChars="0"/>
              <w:jc w:val="right"/>
              <w:rPr>
                <w:rFonts w:hint="default"/>
                <w:b/>
                <w:bCs w:val="0"/>
                <w:i/>
                <w:iCs/>
                <w:color w:val="000000"/>
                <w:sz w:val="16"/>
                <w:szCs w:val="16"/>
                <w:vertAlign w:val="baseline"/>
                <w:lang w:val="en-US" w:eastAsia="en-US"/>
              </w:rPr>
            </w:pPr>
            <w:r>
              <w:rPr>
                <w:rFonts w:hint="default"/>
                <w:b/>
                <w:bCs w:val="0"/>
                <w:i/>
                <w:iCs/>
                <w:color w:val="000000"/>
                <w:sz w:val="16"/>
                <w:szCs w:val="16"/>
                <w:vertAlign w:val="baseline"/>
                <w:lang w:val="en-US" w:eastAsia="en-US"/>
              </w:rPr>
              <w:t>4</w:t>
            </w:r>
          </w:p>
        </w:tc>
        <w:tc>
          <w:tcPr>
            <w:tcW w:w="1215" w:type="dxa"/>
            <w:tcBorders>
              <w:top w:val="nil"/>
              <w:left w:val="nil"/>
              <w:bottom w:val="nil"/>
              <w:right w:val="nil"/>
            </w:tcBorders>
            <w:shd w:val="clear" w:color="auto" w:fill="D7D7D7" w:themeFill="background1" w:themeFillShade="D8"/>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4</w:t>
            </w:r>
          </w:p>
        </w:tc>
        <w:tc>
          <w:tcPr>
            <w:tcW w:w="1275" w:type="dxa"/>
            <w:tcBorders>
              <w:top w:val="nil"/>
              <w:left w:val="nil"/>
              <w:bottom w:val="nil"/>
              <w:right w:val="nil"/>
            </w:tcBorders>
            <w:shd w:val="clear" w:color="auto" w:fill="D7D7D7" w:themeFill="background1" w:themeFillShade="D8"/>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3</w:t>
            </w:r>
          </w:p>
        </w:tc>
        <w:tc>
          <w:tcPr>
            <w:tcW w:w="1020" w:type="dxa"/>
            <w:tcBorders>
              <w:top w:val="nil"/>
              <w:left w:val="nil"/>
              <w:bottom w:val="nil"/>
              <w:right w:val="nil"/>
            </w:tcBorders>
            <w:shd w:val="clear" w:color="auto" w:fill="D7D7D7" w:themeFill="background1" w:themeFillShade="D8"/>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2</w:t>
            </w:r>
          </w:p>
        </w:tc>
        <w:tc>
          <w:tcPr>
            <w:tcW w:w="240" w:type="dxa"/>
            <w:tcBorders>
              <w:top w:val="nil"/>
              <w:left w:val="nil"/>
              <w:bottom w:val="nil"/>
              <w:right w:val="nil"/>
            </w:tcBorders>
            <w:shd w:val="clear" w:color="auto" w:fill="000000" w:themeFill="text1"/>
          </w:tcPr>
          <w:p>
            <w:pPr>
              <w:ind w:left="0" w:leftChars="0" w:right="0" w:rightChars="0" w:firstLine="0" w:firstLineChars="0"/>
              <w:jc w:val="center"/>
              <w:rPr>
                <w:rFonts w:hint="default"/>
                <w:b w:val="0"/>
                <w:bCs/>
                <w:color w:val="000000"/>
                <w:sz w:val="16"/>
                <w:szCs w:val="16"/>
                <w:vertAlign w:val="baseline"/>
                <w:lang w:val="en-US" w:eastAsia="en-US"/>
              </w:rPr>
            </w:pPr>
          </w:p>
        </w:tc>
        <w:tc>
          <w:tcPr>
            <w:tcW w:w="1470" w:type="dxa"/>
            <w:tcBorders>
              <w:top w:val="nil"/>
              <w:left w:val="nil"/>
              <w:bottom w:val="nil"/>
              <w:right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3</w:t>
            </w:r>
          </w:p>
        </w:tc>
        <w:tc>
          <w:tcPr>
            <w:tcW w:w="1500" w:type="dxa"/>
            <w:tcBorders>
              <w:top w:val="nil"/>
              <w:left w:val="nil"/>
              <w:bottom w:val="nil"/>
              <w:right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2</w:t>
            </w:r>
          </w:p>
        </w:tc>
        <w:tc>
          <w:tcPr>
            <w:tcW w:w="1005" w:type="dxa"/>
            <w:tcBorders>
              <w:top w:val="nil"/>
              <w:left w:val="nil"/>
              <w:bottom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Borders>
              <w:top w:val="nil"/>
              <w:bottom w:val="nil"/>
              <w:right w:val="nil"/>
            </w:tcBorders>
          </w:tcPr>
          <w:p>
            <w:pPr>
              <w:ind w:left="0" w:leftChars="0" w:right="0" w:rightChars="0" w:firstLine="0" w:firstLineChars="0"/>
              <w:jc w:val="right"/>
              <w:rPr>
                <w:rFonts w:hint="default"/>
                <w:b/>
                <w:bCs w:val="0"/>
                <w:i/>
                <w:iCs/>
                <w:color w:val="000000"/>
                <w:sz w:val="16"/>
                <w:szCs w:val="16"/>
                <w:vertAlign w:val="baseline"/>
                <w:lang w:val="en-US" w:eastAsia="en-US"/>
              </w:rPr>
            </w:pPr>
            <w:r>
              <w:rPr>
                <w:rFonts w:hint="default"/>
                <w:b/>
                <w:bCs w:val="0"/>
                <w:i/>
                <w:iCs/>
                <w:color w:val="000000"/>
                <w:sz w:val="16"/>
                <w:szCs w:val="16"/>
                <w:vertAlign w:val="baseline"/>
                <w:lang w:val="en-US" w:eastAsia="en-US"/>
              </w:rPr>
              <w:t>5</w:t>
            </w:r>
          </w:p>
        </w:tc>
        <w:tc>
          <w:tcPr>
            <w:tcW w:w="1215" w:type="dxa"/>
            <w:tcBorders>
              <w:top w:val="nil"/>
              <w:left w:val="nil"/>
              <w:bottom w:val="nil"/>
              <w:right w:val="nil"/>
            </w:tcBorders>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4</w:t>
            </w:r>
          </w:p>
        </w:tc>
        <w:tc>
          <w:tcPr>
            <w:tcW w:w="1275" w:type="dxa"/>
            <w:tcBorders>
              <w:top w:val="nil"/>
              <w:left w:val="nil"/>
              <w:bottom w:val="nil"/>
              <w:right w:val="nil"/>
            </w:tcBorders>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3</w:t>
            </w:r>
          </w:p>
        </w:tc>
        <w:tc>
          <w:tcPr>
            <w:tcW w:w="1020" w:type="dxa"/>
            <w:tcBorders>
              <w:top w:val="nil"/>
              <w:left w:val="nil"/>
              <w:bottom w:val="nil"/>
              <w:right w:val="nil"/>
            </w:tcBorders>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2</w:t>
            </w:r>
          </w:p>
        </w:tc>
        <w:tc>
          <w:tcPr>
            <w:tcW w:w="240" w:type="dxa"/>
            <w:tcBorders>
              <w:top w:val="nil"/>
              <w:left w:val="nil"/>
              <w:bottom w:val="nil"/>
              <w:right w:val="nil"/>
            </w:tcBorders>
            <w:shd w:val="clear" w:color="auto" w:fill="000000" w:themeFill="text1"/>
          </w:tcPr>
          <w:p>
            <w:pPr>
              <w:ind w:left="0" w:leftChars="0" w:right="0" w:rightChars="0" w:firstLine="0" w:firstLineChars="0"/>
              <w:jc w:val="center"/>
              <w:rPr>
                <w:rFonts w:hint="default"/>
                <w:b w:val="0"/>
                <w:bCs/>
                <w:color w:val="000000"/>
                <w:sz w:val="16"/>
                <w:szCs w:val="16"/>
                <w:vertAlign w:val="baseline"/>
                <w:lang w:val="en-US" w:eastAsia="en-US"/>
              </w:rPr>
            </w:pPr>
          </w:p>
        </w:tc>
        <w:tc>
          <w:tcPr>
            <w:tcW w:w="1470" w:type="dxa"/>
            <w:tcBorders>
              <w:top w:val="nil"/>
              <w:left w:val="nil"/>
              <w:bottom w:val="nil"/>
              <w:right w:val="nil"/>
            </w:tcBorders>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3</w:t>
            </w:r>
          </w:p>
        </w:tc>
        <w:tc>
          <w:tcPr>
            <w:tcW w:w="1500" w:type="dxa"/>
            <w:tcBorders>
              <w:top w:val="nil"/>
              <w:left w:val="nil"/>
              <w:bottom w:val="nil"/>
              <w:right w:val="nil"/>
            </w:tcBorders>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2</w:t>
            </w:r>
          </w:p>
        </w:tc>
        <w:tc>
          <w:tcPr>
            <w:tcW w:w="1005" w:type="dxa"/>
            <w:tcBorders>
              <w:top w:val="nil"/>
              <w:left w:val="nil"/>
              <w:bottom w:val="nil"/>
            </w:tcBorders>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Borders>
              <w:top w:val="nil"/>
              <w:bottom w:val="nil"/>
              <w:right w:val="nil"/>
            </w:tcBorders>
            <w:shd w:val="clear" w:color="auto" w:fill="D7D7D7" w:themeFill="background1" w:themeFillShade="D8"/>
          </w:tcPr>
          <w:p>
            <w:pPr>
              <w:ind w:left="0" w:leftChars="0" w:right="0" w:rightChars="0" w:firstLine="0" w:firstLineChars="0"/>
              <w:jc w:val="right"/>
              <w:rPr>
                <w:rFonts w:hint="default"/>
                <w:b/>
                <w:bCs w:val="0"/>
                <w:i/>
                <w:iCs/>
                <w:color w:val="000000"/>
                <w:sz w:val="16"/>
                <w:szCs w:val="16"/>
                <w:vertAlign w:val="baseline"/>
                <w:lang w:val="en-US" w:eastAsia="en-US"/>
              </w:rPr>
            </w:pPr>
            <w:r>
              <w:rPr>
                <w:rFonts w:hint="default"/>
                <w:b/>
                <w:bCs w:val="0"/>
                <w:i/>
                <w:iCs/>
                <w:color w:val="000000"/>
                <w:sz w:val="16"/>
                <w:szCs w:val="16"/>
                <w:vertAlign w:val="baseline"/>
                <w:lang w:val="en-US" w:eastAsia="en-US"/>
              </w:rPr>
              <w:t>6</w:t>
            </w:r>
          </w:p>
        </w:tc>
        <w:tc>
          <w:tcPr>
            <w:tcW w:w="1215" w:type="dxa"/>
            <w:tcBorders>
              <w:top w:val="nil"/>
              <w:left w:val="nil"/>
              <w:bottom w:val="nil"/>
              <w:right w:val="nil"/>
            </w:tcBorders>
            <w:shd w:val="clear" w:color="auto" w:fill="D7D7D7" w:themeFill="background1" w:themeFillShade="D8"/>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5</w:t>
            </w:r>
          </w:p>
        </w:tc>
        <w:tc>
          <w:tcPr>
            <w:tcW w:w="1275" w:type="dxa"/>
            <w:tcBorders>
              <w:top w:val="nil"/>
              <w:left w:val="nil"/>
              <w:bottom w:val="nil"/>
              <w:right w:val="nil"/>
            </w:tcBorders>
            <w:shd w:val="clear" w:color="auto" w:fill="D7D7D7" w:themeFill="background1" w:themeFillShade="D8"/>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4</w:t>
            </w:r>
          </w:p>
        </w:tc>
        <w:tc>
          <w:tcPr>
            <w:tcW w:w="1020" w:type="dxa"/>
            <w:tcBorders>
              <w:top w:val="nil"/>
              <w:left w:val="nil"/>
              <w:bottom w:val="nil"/>
              <w:right w:val="nil"/>
            </w:tcBorders>
            <w:shd w:val="clear" w:color="auto" w:fill="D7D7D7" w:themeFill="background1" w:themeFillShade="D8"/>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3</w:t>
            </w:r>
          </w:p>
        </w:tc>
        <w:tc>
          <w:tcPr>
            <w:tcW w:w="240" w:type="dxa"/>
            <w:tcBorders>
              <w:top w:val="nil"/>
              <w:left w:val="nil"/>
              <w:bottom w:val="nil"/>
              <w:right w:val="nil"/>
            </w:tcBorders>
            <w:shd w:val="clear" w:color="auto" w:fill="000000" w:themeFill="text1"/>
          </w:tcPr>
          <w:p>
            <w:pPr>
              <w:ind w:left="0" w:leftChars="0" w:right="0" w:rightChars="0" w:firstLine="0" w:firstLineChars="0"/>
              <w:jc w:val="center"/>
              <w:rPr>
                <w:rFonts w:hint="default"/>
                <w:b w:val="0"/>
                <w:bCs/>
                <w:color w:val="000000"/>
                <w:sz w:val="16"/>
                <w:szCs w:val="16"/>
                <w:vertAlign w:val="baseline"/>
                <w:lang w:val="en-US" w:eastAsia="en-US"/>
              </w:rPr>
            </w:pPr>
          </w:p>
        </w:tc>
        <w:tc>
          <w:tcPr>
            <w:tcW w:w="1470" w:type="dxa"/>
            <w:tcBorders>
              <w:top w:val="nil"/>
              <w:left w:val="nil"/>
              <w:bottom w:val="nil"/>
              <w:right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3</w:t>
            </w:r>
          </w:p>
        </w:tc>
        <w:tc>
          <w:tcPr>
            <w:tcW w:w="1500" w:type="dxa"/>
            <w:tcBorders>
              <w:top w:val="nil"/>
              <w:left w:val="nil"/>
              <w:bottom w:val="nil"/>
              <w:right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3</w:t>
            </w:r>
          </w:p>
        </w:tc>
        <w:tc>
          <w:tcPr>
            <w:tcW w:w="1005" w:type="dxa"/>
            <w:tcBorders>
              <w:top w:val="nil"/>
              <w:left w:val="nil"/>
              <w:bottom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Borders>
              <w:top w:val="nil"/>
              <w:bottom w:val="nil"/>
              <w:right w:val="nil"/>
            </w:tcBorders>
          </w:tcPr>
          <w:p>
            <w:pPr>
              <w:ind w:left="0" w:leftChars="0" w:right="0" w:rightChars="0" w:firstLine="0" w:firstLineChars="0"/>
              <w:jc w:val="right"/>
              <w:rPr>
                <w:rFonts w:hint="default"/>
                <w:b/>
                <w:bCs w:val="0"/>
                <w:i/>
                <w:iCs/>
                <w:color w:val="000000"/>
                <w:sz w:val="16"/>
                <w:szCs w:val="16"/>
                <w:vertAlign w:val="baseline"/>
                <w:lang w:val="en-US" w:eastAsia="en-US"/>
              </w:rPr>
            </w:pPr>
            <w:r>
              <w:rPr>
                <w:rFonts w:hint="default"/>
                <w:b/>
                <w:bCs w:val="0"/>
                <w:i/>
                <w:iCs/>
                <w:color w:val="000000"/>
                <w:sz w:val="16"/>
                <w:szCs w:val="16"/>
                <w:vertAlign w:val="baseline"/>
                <w:lang w:val="en-US" w:eastAsia="en-US"/>
              </w:rPr>
              <w:t>7</w:t>
            </w:r>
          </w:p>
        </w:tc>
        <w:tc>
          <w:tcPr>
            <w:tcW w:w="1215" w:type="dxa"/>
            <w:tcBorders>
              <w:top w:val="nil"/>
              <w:left w:val="nil"/>
              <w:bottom w:val="nil"/>
              <w:right w:val="nil"/>
            </w:tcBorders>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6</w:t>
            </w:r>
          </w:p>
        </w:tc>
        <w:tc>
          <w:tcPr>
            <w:tcW w:w="1275" w:type="dxa"/>
            <w:tcBorders>
              <w:top w:val="nil"/>
              <w:left w:val="nil"/>
              <w:bottom w:val="nil"/>
              <w:right w:val="nil"/>
            </w:tcBorders>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5</w:t>
            </w:r>
          </w:p>
        </w:tc>
        <w:tc>
          <w:tcPr>
            <w:tcW w:w="1020" w:type="dxa"/>
            <w:tcBorders>
              <w:top w:val="nil"/>
              <w:left w:val="nil"/>
              <w:bottom w:val="nil"/>
              <w:right w:val="nil"/>
            </w:tcBorders>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3</w:t>
            </w:r>
          </w:p>
        </w:tc>
        <w:tc>
          <w:tcPr>
            <w:tcW w:w="240" w:type="dxa"/>
            <w:tcBorders>
              <w:top w:val="nil"/>
              <w:left w:val="nil"/>
              <w:bottom w:val="nil"/>
              <w:right w:val="nil"/>
            </w:tcBorders>
            <w:shd w:val="clear" w:color="auto" w:fill="000000" w:themeFill="text1"/>
          </w:tcPr>
          <w:p>
            <w:pPr>
              <w:ind w:left="0" w:leftChars="0" w:right="0" w:rightChars="0" w:firstLine="0" w:firstLineChars="0"/>
              <w:jc w:val="center"/>
              <w:rPr>
                <w:rFonts w:hint="default"/>
                <w:b w:val="0"/>
                <w:bCs/>
                <w:color w:val="000000"/>
                <w:sz w:val="16"/>
                <w:szCs w:val="16"/>
                <w:vertAlign w:val="baseline"/>
                <w:lang w:val="en-US" w:eastAsia="en-US"/>
              </w:rPr>
            </w:pPr>
          </w:p>
        </w:tc>
        <w:tc>
          <w:tcPr>
            <w:tcW w:w="1470" w:type="dxa"/>
            <w:tcBorders>
              <w:top w:val="nil"/>
              <w:left w:val="nil"/>
              <w:bottom w:val="nil"/>
              <w:right w:val="nil"/>
            </w:tcBorders>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4</w:t>
            </w:r>
          </w:p>
        </w:tc>
        <w:tc>
          <w:tcPr>
            <w:tcW w:w="1500" w:type="dxa"/>
            <w:tcBorders>
              <w:top w:val="nil"/>
              <w:left w:val="nil"/>
              <w:bottom w:val="nil"/>
              <w:right w:val="nil"/>
            </w:tcBorders>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3</w:t>
            </w:r>
          </w:p>
        </w:tc>
        <w:tc>
          <w:tcPr>
            <w:tcW w:w="1005" w:type="dxa"/>
            <w:tcBorders>
              <w:top w:val="nil"/>
              <w:left w:val="nil"/>
              <w:bottom w:val="nil"/>
            </w:tcBorders>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Borders>
              <w:top w:val="nil"/>
              <w:right w:val="nil"/>
            </w:tcBorders>
            <w:shd w:val="clear" w:color="auto" w:fill="D7D7D7" w:themeFill="background1" w:themeFillShade="D8"/>
          </w:tcPr>
          <w:p>
            <w:pPr>
              <w:ind w:left="0" w:leftChars="0" w:right="0" w:rightChars="0" w:firstLine="0" w:firstLineChars="0"/>
              <w:jc w:val="right"/>
              <w:rPr>
                <w:rFonts w:hint="default"/>
                <w:b/>
                <w:bCs w:val="0"/>
                <w:i/>
                <w:iCs/>
                <w:color w:val="000000"/>
                <w:sz w:val="16"/>
                <w:szCs w:val="16"/>
                <w:vertAlign w:val="baseline"/>
                <w:lang w:val="en-US" w:eastAsia="en-US"/>
              </w:rPr>
            </w:pPr>
            <w:r>
              <w:rPr>
                <w:rFonts w:hint="default"/>
                <w:b/>
                <w:bCs w:val="0"/>
                <w:i/>
                <w:iCs/>
                <w:color w:val="000000"/>
                <w:sz w:val="16"/>
                <w:szCs w:val="16"/>
                <w:vertAlign w:val="baseline"/>
                <w:lang w:val="en-US" w:eastAsia="en-US"/>
              </w:rPr>
              <w:t>8+</w:t>
            </w:r>
          </w:p>
        </w:tc>
        <w:tc>
          <w:tcPr>
            <w:tcW w:w="1215" w:type="dxa"/>
            <w:tcBorders>
              <w:top w:val="nil"/>
              <w:left w:val="nil"/>
              <w:right w:val="nil"/>
            </w:tcBorders>
            <w:shd w:val="clear" w:color="auto" w:fill="D7D7D7" w:themeFill="background1" w:themeFillShade="D8"/>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8</w:t>
            </w:r>
          </w:p>
        </w:tc>
        <w:tc>
          <w:tcPr>
            <w:tcW w:w="1275" w:type="dxa"/>
            <w:tcBorders>
              <w:top w:val="nil"/>
              <w:left w:val="nil"/>
              <w:right w:val="nil"/>
            </w:tcBorders>
            <w:shd w:val="clear" w:color="auto" w:fill="D7D7D7" w:themeFill="background1" w:themeFillShade="D8"/>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6</w:t>
            </w:r>
          </w:p>
        </w:tc>
        <w:tc>
          <w:tcPr>
            <w:tcW w:w="1020" w:type="dxa"/>
            <w:tcBorders>
              <w:top w:val="nil"/>
              <w:left w:val="nil"/>
              <w:right w:val="nil"/>
            </w:tcBorders>
            <w:shd w:val="clear" w:color="auto" w:fill="D7D7D7" w:themeFill="background1" w:themeFillShade="D8"/>
          </w:tcPr>
          <w:p>
            <w:pPr>
              <w:ind w:left="0" w:leftChars="0" w:right="0" w:rightChars="0" w:firstLine="0" w:firstLineChars="0"/>
              <w:jc w:val="center"/>
              <w:rPr>
                <w:rFonts w:hint="default"/>
                <w:b w:val="0"/>
                <w:bCs/>
                <w:strike/>
                <w:dstrike w:val="0"/>
                <w:color w:val="000000"/>
                <w:sz w:val="16"/>
                <w:szCs w:val="16"/>
                <w:vertAlign w:val="baseline"/>
                <w:lang w:val="en-US" w:eastAsia="en-US"/>
              </w:rPr>
            </w:pPr>
            <w:r>
              <w:rPr>
                <w:rFonts w:hint="default"/>
                <w:b w:val="0"/>
                <w:bCs/>
                <w:strike/>
                <w:dstrike w:val="0"/>
                <w:color w:val="000000"/>
                <w:sz w:val="16"/>
                <w:szCs w:val="16"/>
                <w:vertAlign w:val="baseline"/>
                <w:lang w:val="en-US" w:eastAsia="en-US"/>
              </w:rPr>
              <w:t>4</w:t>
            </w:r>
          </w:p>
        </w:tc>
        <w:tc>
          <w:tcPr>
            <w:tcW w:w="240" w:type="dxa"/>
            <w:tcBorders>
              <w:top w:val="nil"/>
              <w:left w:val="nil"/>
              <w:right w:val="nil"/>
            </w:tcBorders>
            <w:shd w:val="clear" w:color="auto" w:fill="000000" w:themeFill="text1"/>
          </w:tcPr>
          <w:p>
            <w:pPr>
              <w:ind w:left="0" w:leftChars="0" w:right="0" w:rightChars="0" w:firstLine="0" w:firstLineChars="0"/>
              <w:jc w:val="center"/>
              <w:rPr>
                <w:rFonts w:hint="default"/>
                <w:b w:val="0"/>
                <w:bCs/>
                <w:color w:val="000000"/>
                <w:sz w:val="16"/>
                <w:szCs w:val="16"/>
                <w:vertAlign w:val="baseline"/>
                <w:lang w:val="en-US" w:eastAsia="en-US"/>
              </w:rPr>
            </w:pPr>
          </w:p>
        </w:tc>
        <w:tc>
          <w:tcPr>
            <w:tcW w:w="1470" w:type="dxa"/>
            <w:tcBorders>
              <w:top w:val="nil"/>
              <w:left w:val="nil"/>
              <w:right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4</w:t>
            </w:r>
          </w:p>
        </w:tc>
        <w:tc>
          <w:tcPr>
            <w:tcW w:w="1500" w:type="dxa"/>
            <w:tcBorders>
              <w:top w:val="nil"/>
              <w:left w:val="nil"/>
              <w:right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4</w:t>
            </w:r>
          </w:p>
        </w:tc>
        <w:tc>
          <w:tcPr>
            <w:tcW w:w="1005" w:type="dxa"/>
            <w:tcBorders>
              <w:top w:val="nil"/>
              <w:left w:val="nil"/>
            </w:tcBorders>
            <w:shd w:val="clear" w:color="auto" w:fill="D7D7D7" w:themeFill="background1" w:themeFillShade="D8"/>
          </w:tcPr>
          <w:p>
            <w:pPr>
              <w:ind w:left="0" w:leftChars="0" w:right="0" w:rightChars="0" w:firstLine="0" w:firstLineChars="0"/>
              <w:jc w:val="center"/>
              <w:rPr>
                <w:rFonts w:hint="default"/>
                <w:b w:val="0"/>
                <w:bCs/>
                <w:color w:val="000000"/>
                <w:sz w:val="16"/>
                <w:szCs w:val="16"/>
                <w:vertAlign w:val="baseline"/>
                <w:lang w:val="en-US" w:eastAsia="en-US"/>
              </w:rPr>
            </w:pPr>
            <w:r>
              <w:rPr>
                <w:rFonts w:hint="default"/>
                <w:b w:val="0"/>
                <w:bCs/>
                <w:color w:val="000000"/>
                <w:sz w:val="16"/>
                <w:szCs w:val="16"/>
                <w:vertAlign w:val="baseline"/>
                <w:lang w:val="en-US" w:eastAsia="en-US"/>
              </w:rPr>
              <w:t>3</w:t>
            </w:r>
          </w:p>
        </w:tc>
      </w:tr>
      <w:bookmarkEnd w:id="0"/>
    </w:tbl>
    <w:p>
      <w:pPr>
        <w:rPr>
          <w:rFonts w:hint="default"/>
          <w:b/>
          <w:color w:val="000000"/>
          <w:sz w:val="16"/>
          <w:szCs w:val="16"/>
          <w:lang w:val="en-US" w:eastAsia="en-US"/>
        </w:rPr>
      </w:pPr>
    </w:p>
    <w:p>
      <w:pPr>
        <w:rPr>
          <w:rFonts w:hint="default"/>
          <w:b/>
          <w:color w:val="000000"/>
          <w:sz w:val="16"/>
          <w:szCs w:val="16"/>
          <w:lang w:val="en-US" w:eastAsia="en-US"/>
        </w:rPr>
      </w:pPr>
      <w:r>
        <w:rPr>
          <w:rFonts w:hint="default"/>
          <w:b/>
          <w:color w:val="000000"/>
          <w:sz w:val="16"/>
          <w:szCs w:val="16"/>
          <w:lang w:val="en-US" w:eastAsia="en-US"/>
        </w:rPr>
        <w:br w:type="page"/>
      </w:r>
    </w:p>
    <w:tbl>
      <w:tblPr>
        <w:tblStyle w:val="5"/>
        <w:tblW w:w="0" w:type="auto"/>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2"/>
        <w:gridCol w:w="4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99" w:type="dxa"/>
            <w:gridSpan w:val="2"/>
            <w:tcBorders>
              <w:top w:val="single" w:color="auto" w:sz="4" w:space="0"/>
              <w:left w:val="single" w:color="auto" w:sz="4" w:space="0"/>
              <w:bottom w:val="single" w:color="auto" w:sz="4" w:space="0"/>
              <w:right w:val="single" w:color="auto" w:sz="4" w:space="0"/>
              <w:tl2br w:val="nil"/>
              <w:tr2bl w:val="nil"/>
            </w:tcBorders>
            <w:shd w:val="clear" w:color="auto" w:fill="000000"/>
            <w:noWrap w:val="0"/>
            <w:vAlign w:val="top"/>
          </w:tcPr>
          <w:p>
            <w:pPr>
              <w:jc w:val="center"/>
              <w:rPr>
                <w:rFonts w:hint="default"/>
                <w:b/>
                <w:color w:val="FFFFFF"/>
                <w:sz w:val="20"/>
                <w:szCs w:val="20"/>
                <w:lang w:val="en-US" w:eastAsia="en-US"/>
              </w:rPr>
            </w:pPr>
            <w:r>
              <w:rPr>
                <w:rFonts w:hint="default"/>
                <w:b/>
                <w:color w:val="FFFFFF"/>
                <w:sz w:val="20"/>
                <w:szCs w:val="20"/>
                <w:lang w:val="en-US" w:eastAsia="en-US"/>
              </w:rPr>
              <w:t>CHARACTER GENERATION TABLES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9" w:type="dxa"/>
            <w:gridSpan w:val="2"/>
            <w:tcBorders>
              <w:top w:val="single" w:color="auto" w:sz="4" w:space="0"/>
              <w:left w:val="single" w:color="auto" w:sz="4" w:space="0"/>
              <w:bottom w:val="single" w:color="auto" w:sz="4" w:space="0"/>
              <w:right w:val="single" w:color="auto" w:sz="4" w:space="0"/>
              <w:tl2br w:val="nil"/>
              <w:tr2bl w:val="nil"/>
            </w:tcBorders>
            <w:shd w:val="clear" w:color="auto" w:fill="000000"/>
            <w:noWrap w:val="0"/>
            <w:vAlign w:val="top"/>
          </w:tcPr>
          <w:p>
            <w:pPr>
              <w:jc w:val="center"/>
              <w:rPr>
                <w:rFonts w:hint="default"/>
                <w:b/>
                <w:sz w:val="20"/>
                <w:szCs w:val="20"/>
                <w:lang w:val="en-US" w:eastAsia="en-US"/>
              </w:rPr>
            </w:pPr>
            <w:r>
              <w:rPr>
                <w:rFonts w:hint="default"/>
                <w:b/>
                <w:color w:val="FFFFFF"/>
                <w:sz w:val="20"/>
                <w:szCs w:val="20"/>
                <w:lang w:val="en-US" w:eastAsia="en-US"/>
              </w:rPr>
              <w:t>STARTING CHARACTER TRAITS (d8)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4282" w:type="dxa"/>
            <w:tcBorders>
              <w:top w:val="single" w:color="auto" w:sz="4" w:space="0"/>
              <w:left w:val="single" w:color="auto" w:sz="4" w:space="0"/>
              <w:bottom w:val="nil"/>
              <w:right w:val="single" w:color="auto" w:sz="4" w:space="0"/>
              <w:tl2br w:val="nil"/>
              <w:tr2bl w:val="nil"/>
            </w:tcBorders>
            <w:shd w:val="clear" w:color="auto" w:fill="D7D7D7"/>
            <w:noWrap w:val="0"/>
            <w:vAlign w:val="top"/>
          </w:tcPr>
          <w:p>
            <w:pPr>
              <w:jc w:val="center"/>
              <w:rPr>
                <w:rFonts w:hint="default"/>
                <w:b/>
                <w:color w:val="000000"/>
                <w:sz w:val="18"/>
                <w:szCs w:val="18"/>
                <w:lang w:val="en-US" w:eastAsia="en-US"/>
              </w:rPr>
            </w:pPr>
            <w:r>
              <w:rPr>
                <w:rFonts w:hint="default"/>
                <w:b/>
                <w:color w:val="000000"/>
                <w:sz w:val="18"/>
                <w:szCs w:val="18"/>
                <w:lang w:val="en-US" w:eastAsia="en-US"/>
              </w:rPr>
              <w:t>BOLD</w:t>
            </w:r>
          </w:p>
        </w:tc>
        <w:tc>
          <w:tcPr>
            <w:tcW w:w="4317" w:type="dxa"/>
            <w:tcBorders>
              <w:top w:val="single" w:color="auto" w:sz="4" w:space="0"/>
              <w:left w:val="single" w:color="auto" w:sz="4" w:space="0"/>
              <w:bottom w:val="nil"/>
              <w:right w:val="single" w:color="auto" w:sz="4" w:space="0"/>
              <w:tl2br w:val="nil"/>
              <w:tr2bl w:val="nil"/>
            </w:tcBorders>
            <w:shd w:val="clear" w:color="auto" w:fill="D7D7D7"/>
            <w:noWrap w:val="0"/>
            <w:vAlign w:val="top"/>
          </w:tcPr>
          <w:p>
            <w:pPr>
              <w:jc w:val="center"/>
              <w:rPr>
                <w:rFonts w:hint="default"/>
                <w:b/>
                <w:color w:val="000000"/>
                <w:sz w:val="18"/>
                <w:szCs w:val="18"/>
                <w:lang w:val="en-US" w:eastAsia="en-US"/>
              </w:rPr>
            </w:pPr>
            <w:r>
              <w:rPr>
                <w:rFonts w:hint="default"/>
                <w:b/>
                <w:color w:val="000000"/>
                <w:sz w:val="18"/>
                <w:szCs w:val="18"/>
                <w:lang w:val="en-US" w:eastAsia="en-US"/>
              </w:rPr>
              <w:t>CLEVERNESS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4282"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1 - No others</w:t>
            </w:r>
          </w:p>
        </w:tc>
        <w:tc>
          <w:tcPr>
            <w:tcW w:w="4317"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1 - no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4282"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2-4 - plus any one Trait</w:t>
            </w:r>
          </w:p>
        </w:tc>
        <w:tc>
          <w:tcPr>
            <w:tcW w:w="4317"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2 - plus Bold and Energetic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4282"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5 - plus Energetic and any other Trait</w:t>
            </w:r>
          </w:p>
        </w:tc>
        <w:tc>
          <w:tcPr>
            <w:tcW w:w="4317"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3 - plus Bold and Magical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4282"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6 - plus Energetic, Rugged and any other Trait</w:t>
            </w:r>
          </w:p>
        </w:tc>
        <w:tc>
          <w:tcPr>
            <w:tcW w:w="4317"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4 - plus Bold and Methodical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4282"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7 - plus Cleverness, Energetic, Ruggedness and any other Trait</w:t>
            </w:r>
          </w:p>
        </w:tc>
        <w:tc>
          <w:tcPr>
            <w:tcW w:w="4317"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5 - plus Bold and Ruggedness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4282"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8 - all six Traits</w:t>
            </w:r>
          </w:p>
        </w:tc>
        <w:tc>
          <w:tcPr>
            <w:tcW w:w="4317"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6 - plus Energetic and Magical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4282"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p>
        </w:tc>
        <w:tc>
          <w:tcPr>
            <w:tcW w:w="4317"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7 - plus Energetic and Methodical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4282" w:type="dxa"/>
            <w:tcBorders>
              <w:top w:val="nil"/>
              <w:left w:val="single" w:color="auto" w:sz="4" w:space="0"/>
              <w:bottom w:val="single" w:color="auto" w:sz="4" w:space="0"/>
              <w:right w:val="single" w:color="auto" w:sz="4" w:space="0"/>
              <w:tl2br w:val="nil"/>
              <w:tr2bl w:val="nil"/>
            </w:tcBorders>
            <w:shd w:val="clear" w:color="auto" w:fill="FFFFFF"/>
            <w:noWrap w:val="0"/>
            <w:vAlign w:val="top"/>
          </w:tcPr>
          <w:p>
            <w:pPr>
              <w:rPr>
                <w:rFonts w:hint="default"/>
                <w:color w:val="000000"/>
                <w:sz w:val="18"/>
                <w:szCs w:val="18"/>
                <w:lang w:val="en-US" w:eastAsia="en-US"/>
              </w:rPr>
            </w:pPr>
          </w:p>
        </w:tc>
        <w:tc>
          <w:tcPr>
            <w:tcW w:w="4317" w:type="dxa"/>
            <w:tcBorders>
              <w:top w:val="nil"/>
              <w:left w:val="single" w:color="auto" w:sz="4" w:space="0"/>
              <w:bottom w:val="single" w:color="auto" w:sz="4" w:space="0"/>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8 - Plus Energetic and Ruggedness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4282" w:type="dxa"/>
            <w:tcBorders>
              <w:top w:val="single" w:color="auto" w:sz="4" w:space="0"/>
              <w:left w:val="single" w:color="auto" w:sz="4" w:space="0"/>
              <w:bottom w:val="nil"/>
              <w:right w:val="single" w:color="auto" w:sz="4" w:space="0"/>
              <w:tl2br w:val="nil"/>
              <w:tr2bl w:val="nil"/>
            </w:tcBorders>
            <w:shd w:val="clear" w:color="auto" w:fill="D7D7D7"/>
            <w:noWrap w:val="0"/>
            <w:vAlign w:val="top"/>
          </w:tcPr>
          <w:p>
            <w:pPr>
              <w:jc w:val="center"/>
              <w:rPr>
                <w:rFonts w:hint="default"/>
                <w:b/>
                <w:color w:val="000000"/>
                <w:sz w:val="18"/>
                <w:szCs w:val="18"/>
                <w:lang w:val="en-US" w:eastAsia="en-US"/>
              </w:rPr>
            </w:pPr>
            <w:r>
              <w:rPr>
                <w:rFonts w:hint="default"/>
                <w:b/>
                <w:color w:val="000000"/>
                <w:sz w:val="18"/>
                <w:szCs w:val="18"/>
                <w:lang w:val="en-US" w:eastAsia="en-US"/>
              </w:rPr>
              <w:t>ENERGETIC</w:t>
            </w:r>
          </w:p>
        </w:tc>
        <w:tc>
          <w:tcPr>
            <w:tcW w:w="4317" w:type="dxa"/>
            <w:tcBorders>
              <w:top w:val="single" w:color="auto" w:sz="4" w:space="0"/>
              <w:left w:val="single" w:color="auto" w:sz="4" w:space="0"/>
              <w:bottom w:val="nil"/>
              <w:right w:val="single" w:color="auto" w:sz="4" w:space="0"/>
              <w:tl2br w:val="nil"/>
              <w:tr2bl w:val="nil"/>
            </w:tcBorders>
            <w:shd w:val="clear" w:color="auto" w:fill="D7D7D7"/>
            <w:noWrap w:val="0"/>
            <w:vAlign w:val="top"/>
          </w:tcPr>
          <w:p>
            <w:pPr>
              <w:jc w:val="center"/>
              <w:rPr>
                <w:rFonts w:hint="default"/>
                <w:b/>
                <w:color w:val="000000"/>
                <w:sz w:val="18"/>
                <w:szCs w:val="18"/>
                <w:lang w:val="en-US" w:eastAsia="en-US"/>
              </w:rPr>
            </w:pPr>
            <w:r>
              <w:rPr>
                <w:rFonts w:hint="default"/>
                <w:b/>
                <w:color w:val="000000"/>
                <w:sz w:val="18"/>
                <w:szCs w:val="18"/>
                <w:lang w:val="en-US" w:eastAsia="en-US"/>
              </w:rPr>
              <w:t>MAGICAL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4282"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1-4 - no others</w:t>
            </w:r>
          </w:p>
        </w:tc>
        <w:tc>
          <w:tcPr>
            <w:tcW w:w="4317"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1-4 no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4282"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5-6 plus any one Trait</w:t>
            </w:r>
          </w:p>
        </w:tc>
        <w:tc>
          <w:tcPr>
            <w:tcW w:w="4317"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5-8 plus Cleverness and Methodical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4282"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7 - plus any two Traits</w:t>
            </w:r>
          </w:p>
        </w:tc>
        <w:tc>
          <w:tcPr>
            <w:tcW w:w="4317"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OR plus Bold, Energetic and Ruggedness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4282" w:type="dxa"/>
            <w:tcBorders>
              <w:top w:val="nil"/>
              <w:left w:val="single" w:color="auto" w:sz="4" w:space="0"/>
              <w:bottom w:val="single" w:color="auto" w:sz="4" w:space="0"/>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8 - plus any three Traits</w:t>
            </w:r>
          </w:p>
        </w:tc>
        <w:tc>
          <w:tcPr>
            <w:tcW w:w="4317" w:type="dxa"/>
            <w:tcBorders>
              <w:top w:val="nil"/>
              <w:left w:val="single" w:color="auto" w:sz="4" w:space="0"/>
              <w:bottom w:val="single" w:color="auto" w:sz="4" w:space="0"/>
              <w:right w:val="single" w:color="auto" w:sz="4" w:space="0"/>
              <w:tl2br w:val="nil"/>
              <w:tr2bl w:val="nil"/>
            </w:tcBorders>
            <w:shd w:val="clear" w:color="auto" w:fill="FFFFFF"/>
            <w:noWrap w:val="0"/>
            <w:vAlign w:val="top"/>
          </w:tcPr>
          <w:p>
            <w:pPr>
              <w:rPr>
                <w:rFonts w:hint="default"/>
                <w:color w:val="000000"/>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4282" w:type="dxa"/>
            <w:tcBorders>
              <w:top w:val="single" w:color="auto" w:sz="4" w:space="0"/>
              <w:left w:val="single" w:color="auto" w:sz="4" w:space="0"/>
              <w:bottom w:val="nil"/>
              <w:right w:val="single" w:color="auto" w:sz="4" w:space="0"/>
              <w:tl2br w:val="nil"/>
              <w:tr2bl w:val="nil"/>
            </w:tcBorders>
            <w:shd w:val="clear" w:color="auto" w:fill="D7D7D7"/>
            <w:noWrap w:val="0"/>
            <w:vAlign w:val="top"/>
          </w:tcPr>
          <w:p>
            <w:pPr>
              <w:jc w:val="center"/>
              <w:rPr>
                <w:rFonts w:hint="default"/>
                <w:b/>
                <w:color w:val="000000"/>
                <w:sz w:val="18"/>
                <w:szCs w:val="18"/>
                <w:lang w:val="en-US" w:eastAsia="en-US"/>
              </w:rPr>
            </w:pPr>
            <w:r>
              <w:rPr>
                <w:rFonts w:hint="default"/>
                <w:b/>
                <w:color w:val="000000"/>
                <w:sz w:val="18"/>
                <w:szCs w:val="18"/>
                <w:lang w:val="en-US" w:eastAsia="en-US"/>
              </w:rPr>
              <w:t>METHODICAL</w:t>
            </w:r>
          </w:p>
        </w:tc>
        <w:tc>
          <w:tcPr>
            <w:tcW w:w="4317" w:type="dxa"/>
            <w:tcBorders>
              <w:top w:val="single" w:color="auto" w:sz="4" w:space="0"/>
              <w:left w:val="single" w:color="auto" w:sz="4" w:space="0"/>
              <w:bottom w:val="nil"/>
              <w:right w:val="single" w:color="auto" w:sz="4" w:space="0"/>
              <w:tl2br w:val="nil"/>
              <w:tr2bl w:val="nil"/>
            </w:tcBorders>
            <w:shd w:val="clear" w:color="auto" w:fill="D7D7D7"/>
            <w:noWrap w:val="0"/>
            <w:vAlign w:val="top"/>
          </w:tcPr>
          <w:p>
            <w:pPr>
              <w:jc w:val="center"/>
              <w:rPr>
                <w:rFonts w:hint="default"/>
                <w:b/>
                <w:color w:val="000000"/>
                <w:sz w:val="18"/>
                <w:szCs w:val="18"/>
                <w:lang w:val="en-US" w:eastAsia="en-US"/>
              </w:rPr>
            </w:pPr>
            <w:r>
              <w:rPr>
                <w:rFonts w:hint="default"/>
                <w:b/>
                <w:color w:val="000000"/>
                <w:sz w:val="18"/>
                <w:szCs w:val="18"/>
                <w:lang w:val="en-US" w:eastAsia="en-US"/>
              </w:rPr>
              <w:t>RUGGEDNESS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4282"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1-3 - no other Traits</w:t>
            </w:r>
          </w:p>
        </w:tc>
        <w:tc>
          <w:tcPr>
            <w:tcW w:w="4317"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1 - no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4282"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4-6 - Plus any other Trait</w:t>
            </w:r>
          </w:p>
        </w:tc>
        <w:tc>
          <w:tcPr>
            <w:tcW w:w="4317" w:type="dxa"/>
            <w:tcBorders>
              <w:top w:val="nil"/>
              <w:left w:val="single" w:color="auto" w:sz="4" w:space="0"/>
              <w:bottom w:val="nil"/>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2-7 - plus any other Trait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4282" w:type="dxa"/>
            <w:tcBorders>
              <w:top w:val="nil"/>
              <w:left w:val="single" w:color="auto" w:sz="4" w:space="0"/>
              <w:bottom w:val="single" w:color="auto" w:sz="4" w:space="0"/>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7-8 - plus any two other Traits</w:t>
            </w:r>
          </w:p>
        </w:tc>
        <w:tc>
          <w:tcPr>
            <w:tcW w:w="4317" w:type="dxa"/>
            <w:tcBorders>
              <w:top w:val="nil"/>
              <w:left w:val="single" w:color="auto" w:sz="4" w:space="0"/>
              <w:bottom w:val="single" w:color="auto" w:sz="4" w:space="0"/>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8 - plus any two other Traits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8599" w:type="dxa"/>
            <w:gridSpan w:val="2"/>
            <w:tcBorders>
              <w:top w:val="single" w:color="auto" w:sz="4" w:space="0"/>
              <w:left w:val="single" w:color="auto" w:sz="4" w:space="0"/>
              <w:bottom w:val="single" w:color="auto" w:sz="4" w:space="0"/>
              <w:right w:val="single" w:color="auto" w:sz="4" w:space="0"/>
              <w:tl2br w:val="nil"/>
              <w:tr2bl w:val="nil"/>
            </w:tcBorders>
            <w:shd w:val="clear" w:color="auto" w:fill="000000"/>
            <w:noWrap w:val="0"/>
            <w:vAlign w:val="top"/>
          </w:tcPr>
          <w:p>
            <w:pPr>
              <w:jc w:val="center"/>
              <w:rPr>
                <w:rFonts w:hint="default"/>
                <w:b/>
                <w:color w:val="000000"/>
                <w:sz w:val="22"/>
                <w:szCs w:val="24"/>
                <w:lang w:val="en-US" w:eastAsia="en-US"/>
              </w:rPr>
            </w:pPr>
            <w:r>
              <w:rPr>
                <w:rFonts w:hint="default"/>
                <w:b/>
                <w:color w:val="FFFFFF"/>
                <w:sz w:val="20"/>
                <w:szCs w:val="20"/>
                <w:lang w:val="en-US" w:eastAsia="en-US"/>
              </w:rPr>
              <w:t>STARTING TITLE (Choose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42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b/>
                <w:color w:val="000000"/>
                <w:sz w:val="18"/>
                <w:szCs w:val="18"/>
                <w:lang w:val="en-US" w:eastAsia="en-US"/>
              </w:rPr>
              <w:t>Footman</w:t>
            </w:r>
            <w:r>
              <w:rPr>
                <w:rFonts w:hint="default"/>
                <w:color w:val="000000"/>
                <w:sz w:val="18"/>
                <w:szCs w:val="18"/>
                <w:lang w:val="en-US" w:eastAsia="en-US"/>
              </w:rPr>
              <w:t xml:space="preserve"> - Lowest soldier in the army, perhaps the backbone of the Great Leader he serves</w:t>
            </w:r>
          </w:p>
          <w:p>
            <w:pPr>
              <w:rPr>
                <w:rFonts w:hint="default"/>
                <w:color w:val="000000"/>
                <w:sz w:val="18"/>
                <w:szCs w:val="18"/>
                <w:lang w:val="en-US" w:eastAsia="en-US"/>
              </w:rPr>
            </w:pPr>
          </w:p>
          <w:p>
            <w:pPr>
              <w:rPr>
                <w:rFonts w:hint="default"/>
                <w:color w:val="000000"/>
                <w:sz w:val="18"/>
                <w:szCs w:val="18"/>
                <w:lang w:val="en-US" w:eastAsia="en-US"/>
              </w:rPr>
            </w:pPr>
          </w:p>
          <w:p>
            <w:pPr>
              <w:rPr>
                <w:rFonts w:hint="default"/>
                <w:color w:val="000000"/>
                <w:sz w:val="18"/>
                <w:szCs w:val="18"/>
                <w:lang w:val="en-US" w:eastAsia="en-US"/>
              </w:rPr>
            </w:pPr>
          </w:p>
          <w:p>
            <w:pPr>
              <w:rPr>
                <w:rFonts w:hint="default"/>
                <w:color w:val="000000"/>
                <w:sz w:val="18"/>
                <w:szCs w:val="18"/>
                <w:lang w:val="en-US" w:eastAsia="en-US"/>
              </w:rPr>
            </w:pPr>
            <w:r>
              <w:rPr>
                <w:rFonts w:hint="default"/>
                <w:color w:val="000000"/>
                <w:sz w:val="18"/>
                <w:szCs w:val="18"/>
                <w:lang w:val="en-US" w:eastAsia="en-US"/>
              </w:rPr>
              <w:t>(take three Physical &amp; Combat skills)</w:t>
            </w:r>
          </w:p>
        </w:tc>
        <w:tc>
          <w:tcPr>
            <w:tcW w:w="43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b/>
                <w:color w:val="000000"/>
                <w:sz w:val="18"/>
                <w:szCs w:val="18"/>
                <w:lang w:val="en-US" w:eastAsia="en-US"/>
              </w:rPr>
              <w:t>Bumpkin</w:t>
            </w:r>
            <w:r>
              <w:rPr>
                <w:rFonts w:hint="default"/>
                <w:color w:val="000000"/>
                <w:sz w:val="18"/>
                <w:szCs w:val="18"/>
                <w:lang w:val="en-US" w:eastAsia="en-US"/>
              </w:rPr>
              <w:t xml:space="preserve"> - Dirt Farmer, or former farmer who realized freedom is found with a sword, not a shovel, and a horse is for battle, not pulling a plow.</w:t>
            </w:r>
          </w:p>
          <w:p>
            <w:pPr>
              <w:rPr>
                <w:rFonts w:hint="default"/>
                <w:color w:val="000000"/>
                <w:sz w:val="18"/>
                <w:szCs w:val="18"/>
                <w:lang w:val="en-US" w:eastAsia="en-US"/>
              </w:rPr>
            </w:pPr>
          </w:p>
          <w:p>
            <w:pPr>
              <w:rPr>
                <w:rFonts w:hint="default"/>
                <w:color w:val="000000"/>
                <w:sz w:val="18"/>
                <w:szCs w:val="18"/>
                <w:lang w:val="en-US" w:eastAsia="en-US"/>
              </w:rPr>
            </w:pPr>
            <w:r>
              <w:rPr>
                <w:rFonts w:hint="default"/>
                <w:color w:val="000000"/>
                <w:sz w:val="18"/>
                <w:szCs w:val="18"/>
                <w:lang w:val="en-US" w:eastAsia="en-US"/>
              </w:rPr>
              <w:t>(take two Gifted, &amp; Physical/Combat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42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b/>
                <w:color w:val="000000"/>
                <w:sz w:val="18"/>
                <w:szCs w:val="18"/>
                <w:lang w:val="en-US" w:eastAsia="en-US"/>
              </w:rPr>
              <w:t>Street Urchin</w:t>
            </w:r>
            <w:r>
              <w:rPr>
                <w:rFonts w:hint="default"/>
                <w:color w:val="000000"/>
                <w:sz w:val="18"/>
                <w:szCs w:val="18"/>
                <w:lang w:val="en-US" w:eastAsia="en-US"/>
              </w:rPr>
              <w:t xml:space="preserve"> - an Artful Dodger, living on the street and making his own rules.</w:t>
            </w:r>
          </w:p>
          <w:p>
            <w:pPr>
              <w:rPr>
                <w:rFonts w:hint="default"/>
                <w:color w:val="000000"/>
                <w:sz w:val="18"/>
                <w:szCs w:val="18"/>
                <w:lang w:val="en-US" w:eastAsia="en-US"/>
              </w:rPr>
            </w:pPr>
          </w:p>
          <w:p>
            <w:pPr>
              <w:rPr>
                <w:rFonts w:hint="default"/>
                <w:color w:val="000000"/>
                <w:sz w:val="18"/>
                <w:szCs w:val="18"/>
                <w:lang w:val="en-US" w:eastAsia="en-US"/>
              </w:rPr>
            </w:pPr>
            <w:r>
              <w:rPr>
                <w:rFonts w:hint="default"/>
                <w:color w:val="000000"/>
                <w:sz w:val="18"/>
                <w:szCs w:val="18"/>
                <w:lang w:val="en-US" w:eastAsia="en-US"/>
              </w:rPr>
              <w:t>(take two Gifted &amp; two Practiced/Patient skills)</w:t>
            </w:r>
          </w:p>
        </w:tc>
        <w:tc>
          <w:tcPr>
            <w:tcW w:w="43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b/>
                <w:color w:val="000000"/>
                <w:sz w:val="18"/>
                <w:szCs w:val="18"/>
                <w:lang w:val="en-US" w:eastAsia="en-US"/>
              </w:rPr>
              <w:t>Student</w:t>
            </w:r>
            <w:r>
              <w:rPr>
                <w:rFonts w:hint="default"/>
                <w:color w:val="000000"/>
                <w:sz w:val="18"/>
                <w:szCs w:val="18"/>
                <w:lang w:val="en-US" w:eastAsia="en-US"/>
              </w:rPr>
              <w:t xml:space="preserve"> - Dutiful servent of a skilled and stern teacher.</w:t>
            </w:r>
          </w:p>
          <w:p>
            <w:pPr>
              <w:rPr>
                <w:rFonts w:hint="default"/>
                <w:color w:val="000000"/>
                <w:sz w:val="18"/>
                <w:szCs w:val="18"/>
                <w:lang w:val="en-US" w:eastAsia="en-US"/>
              </w:rPr>
            </w:pPr>
          </w:p>
          <w:p>
            <w:pPr>
              <w:rPr>
                <w:rFonts w:hint="default"/>
                <w:color w:val="000000"/>
                <w:sz w:val="18"/>
                <w:szCs w:val="18"/>
                <w:lang w:val="en-US" w:eastAsia="en-US"/>
              </w:rPr>
            </w:pPr>
            <w:r>
              <w:rPr>
                <w:rFonts w:hint="default"/>
                <w:color w:val="000000"/>
                <w:sz w:val="18"/>
                <w:szCs w:val="18"/>
                <w:lang w:val="en-US" w:eastAsia="en-US"/>
              </w:rPr>
              <w:t>(take two Learned skills and 2 Magic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8599" w:type="dxa"/>
            <w:gridSpan w:val="2"/>
            <w:tcBorders>
              <w:top w:val="single" w:color="auto" w:sz="4" w:space="0"/>
              <w:left w:val="single" w:color="auto" w:sz="4" w:space="0"/>
              <w:bottom w:val="single" w:color="auto" w:sz="4" w:space="0"/>
              <w:right w:val="single" w:color="auto" w:sz="4" w:space="0"/>
              <w:tl2br w:val="nil"/>
              <w:tr2bl w:val="nil"/>
            </w:tcBorders>
            <w:shd w:val="clear" w:color="auto" w:fill="000000"/>
            <w:noWrap w:val="0"/>
            <w:vAlign w:val="top"/>
          </w:tcPr>
          <w:p>
            <w:pPr>
              <w:jc w:val="center"/>
              <w:rPr>
                <w:rFonts w:hint="default"/>
                <w:color w:val="000000"/>
                <w:sz w:val="18"/>
                <w:szCs w:val="18"/>
                <w:lang w:val="en-US" w:eastAsia="en-US"/>
              </w:rPr>
            </w:pPr>
            <w:r>
              <w:rPr>
                <w:rFonts w:hint="default"/>
                <w:b/>
                <w:color w:val="FFFFFF"/>
                <w:sz w:val="18"/>
                <w:szCs w:val="18"/>
                <w:lang w:val="en-US" w:eastAsia="en-US"/>
              </w:rPr>
              <w:t>ADDITIONAL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 w:hRule="atLeast"/>
        </w:trPr>
        <w:tc>
          <w:tcPr>
            <w:tcW w:w="859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rPr>
                <w:rFonts w:hint="default"/>
                <w:color w:val="000000"/>
                <w:sz w:val="18"/>
                <w:szCs w:val="18"/>
                <w:lang w:val="en-US" w:eastAsia="en-US"/>
              </w:rPr>
            </w:pPr>
            <w:r>
              <w:rPr>
                <w:rFonts w:hint="default"/>
                <w:color w:val="000000"/>
                <w:sz w:val="18"/>
                <w:szCs w:val="18"/>
                <w:lang w:val="en-US" w:eastAsia="en-US"/>
              </w:rPr>
              <w:t>(Conrad House Rule for his Campaign) Add four Physical Skills</w:t>
            </w:r>
          </w:p>
        </w:tc>
      </w:tr>
    </w:tbl>
    <w:p>
      <w:pPr>
        <w:rPr>
          <w:rFonts w:hint="default"/>
          <w:sz w:val="22"/>
          <w:szCs w:val="24"/>
          <w:lang w:val="en-US" w:eastAsia="en-US"/>
        </w:rPr>
      </w:pPr>
    </w:p>
    <w:tbl>
      <w:tblPr>
        <w:tblStyle w:val="6"/>
        <w:tblW w:w="0" w:type="auto"/>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0" w:type="dxa"/>
            <w:shd w:val="clear" w:color="auto" w:fill="000000" w:themeFill="text1"/>
          </w:tcPr>
          <w:p>
            <w:pPr>
              <w:ind w:left="0" w:leftChars="0" w:right="0" w:rightChars="0" w:firstLine="0" w:firstLineChars="0"/>
              <w:jc w:val="center"/>
              <w:rPr>
                <w:rFonts w:hint="default"/>
                <w:sz w:val="22"/>
                <w:szCs w:val="24"/>
                <w:vertAlign w:val="baseline"/>
                <w:lang w:val="en-US" w:eastAsia="en-US"/>
              </w:rPr>
            </w:pPr>
            <w:r>
              <w:rPr>
                <w:rFonts w:hint="default"/>
                <w:b/>
                <w:bCs/>
                <w:color w:val="FFFFFF" w:themeColor="background1"/>
                <w:sz w:val="22"/>
                <w:szCs w:val="24"/>
                <w:vertAlign w:val="baseline"/>
                <w:lang w:val="en-US" w:eastAsia="en-US"/>
              </w:rPr>
              <w:t>EDITOR’S NOTES (DELETE THIS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8610" w:type="dxa"/>
            <w:shd w:val="clear" w:color="auto" w:fill="auto"/>
          </w:tcPr>
          <w:p>
            <w:pPr>
              <w:jc w:val="both"/>
              <w:rPr>
                <w:rFonts w:hint="default"/>
                <w:sz w:val="22"/>
                <w:szCs w:val="24"/>
                <w:vertAlign w:val="baseline"/>
                <w:lang w:val="en-US" w:eastAsia="en-US"/>
              </w:rPr>
            </w:pPr>
            <w:r>
              <w:rPr>
                <w:rFonts w:hint="default"/>
                <w:sz w:val="22"/>
                <w:szCs w:val="24"/>
                <w:vertAlign w:val="baseline"/>
                <w:lang w:val="en-US" w:eastAsia="en-US"/>
              </w:rPr>
              <w:t xml:space="preserve">This sheet was designed for use in Epic Table, but can also be used in a word processing app or printed for reference. </w:t>
            </w:r>
          </w:p>
          <w:p>
            <w:pPr>
              <w:jc w:val="both"/>
              <w:rPr>
                <w:rFonts w:hint="default"/>
                <w:sz w:val="22"/>
                <w:szCs w:val="24"/>
                <w:vertAlign w:val="baseline"/>
                <w:lang w:val="en-US" w:eastAsia="en-US"/>
              </w:rPr>
            </w:pPr>
          </w:p>
          <w:p>
            <w:pPr>
              <w:jc w:val="both"/>
              <w:rPr>
                <w:rFonts w:hint="default"/>
                <w:sz w:val="22"/>
                <w:szCs w:val="24"/>
                <w:vertAlign w:val="baseline"/>
                <w:lang w:val="en-US" w:eastAsia="en-US"/>
              </w:rPr>
            </w:pPr>
            <w:r>
              <w:rPr>
                <w:rFonts w:hint="default"/>
                <w:sz w:val="22"/>
                <w:szCs w:val="24"/>
                <w:vertAlign w:val="baseline"/>
                <w:lang w:val="en-US" w:eastAsia="en-US"/>
              </w:rPr>
              <w:t xml:space="preserve">The layout is intended to be modular, and each table can be shifted around as an individual sees fit, or deleted. (For example a Character who will never use magic might delete the Laws of Magic and Magic Point Expenditure Table). </w:t>
            </w:r>
          </w:p>
          <w:p>
            <w:pPr>
              <w:jc w:val="both"/>
              <w:rPr>
                <w:rFonts w:hint="default"/>
                <w:sz w:val="22"/>
                <w:szCs w:val="24"/>
                <w:vertAlign w:val="baseline"/>
                <w:lang w:val="en-US" w:eastAsia="en-US"/>
              </w:rPr>
            </w:pPr>
          </w:p>
          <w:p>
            <w:pPr>
              <w:jc w:val="both"/>
              <w:rPr>
                <w:rFonts w:hint="default"/>
                <w:sz w:val="22"/>
                <w:szCs w:val="24"/>
                <w:vertAlign w:val="baseline"/>
                <w:lang w:val="en-US" w:eastAsia="en-US"/>
              </w:rPr>
            </w:pPr>
            <w:r>
              <w:rPr>
                <w:rFonts w:hint="default"/>
                <w:sz w:val="22"/>
                <w:szCs w:val="24"/>
                <w:vertAlign w:val="baseline"/>
                <w:lang w:val="en-US" w:eastAsia="en-US"/>
              </w:rPr>
              <w:t>At the bottom of the sheet are the character creation tables. With the Multiple Attempt and Defensive Bonus tables on the sheet a Player shouldn’t need to open (or own!) the rules to create a character. Pick a Trait, roll a die, choose a Progression Path Title, pick some Skills and go to town.</w:t>
            </w:r>
          </w:p>
          <w:p>
            <w:pPr>
              <w:jc w:val="both"/>
              <w:rPr>
                <w:rFonts w:hint="default"/>
                <w:sz w:val="22"/>
                <w:szCs w:val="24"/>
                <w:vertAlign w:val="baseline"/>
                <w:lang w:val="en-US" w:eastAsia="en-US"/>
              </w:rPr>
            </w:pPr>
          </w:p>
          <w:p>
            <w:pPr>
              <w:jc w:val="both"/>
              <w:rPr>
                <w:rFonts w:hint="default"/>
                <w:sz w:val="22"/>
                <w:szCs w:val="24"/>
                <w:vertAlign w:val="baseline"/>
                <w:lang w:val="en-US" w:eastAsia="en-US"/>
              </w:rPr>
            </w:pPr>
            <w:r>
              <w:rPr>
                <w:rFonts w:hint="default"/>
                <w:sz w:val="22"/>
                <w:szCs w:val="24"/>
                <w:vertAlign w:val="baseline"/>
                <w:lang w:val="en-US" w:eastAsia="en-US"/>
              </w:rPr>
              <w:t>Mike is using this directly inside Epic Table and relies on changing the color of text. Initial Trait is GOLDEN, other Traits are GREEN. Chosen Skills are GREEN (there is space for the +1-+4 modifiers). A Character who does not have the associated trait can change the relevant wounds on the wound chart to GREY. As the Character gains Levels or Traits, relevant wounds can be changed to BLACK.</w:t>
            </w:r>
          </w:p>
          <w:p>
            <w:pPr>
              <w:jc w:val="both"/>
              <w:rPr>
                <w:rFonts w:hint="default"/>
                <w:sz w:val="22"/>
                <w:szCs w:val="24"/>
                <w:vertAlign w:val="baseline"/>
                <w:lang w:val="en-US" w:eastAsia="en-US"/>
              </w:rPr>
            </w:pPr>
          </w:p>
          <w:p>
            <w:pPr>
              <w:jc w:val="both"/>
              <w:rPr>
                <w:rFonts w:hint="default"/>
                <w:sz w:val="22"/>
                <w:szCs w:val="24"/>
                <w:vertAlign w:val="baseline"/>
                <w:lang w:val="en-US" w:eastAsia="en-US"/>
              </w:rPr>
            </w:pPr>
            <w:r>
              <w:rPr>
                <w:rFonts w:hint="default"/>
                <w:sz w:val="22"/>
                <w:szCs w:val="24"/>
                <w:vertAlign w:val="baseline"/>
                <w:lang w:val="en-US" w:eastAsia="en-US"/>
              </w:rPr>
              <w:t>I use RED to mark off wounds, or note Skills/Traits temporarily lost through mishap or card event. The four initial Titles are already filled in. Delete the ones you ain’t.</w:t>
            </w:r>
          </w:p>
          <w:p>
            <w:pPr>
              <w:jc w:val="both"/>
              <w:rPr>
                <w:rFonts w:hint="default"/>
                <w:sz w:val="22"/>
                <w:szCs w:val="24"/>
                <w:vertAlign w:val="baseline"/>
                <w:lang w:val="en-US" w:eastAsia="en-US"/>
              </w:rPr>
            </w:pPr>
          </w:p>
          <w:p>
            <w:pPr>
              <w:jc w:val="both"/>
              <w:rPr>
                <w:rFonts w:hint="default"/>
                <w:sz w:val="22"/>
                <w:szCs w:val="24"/>
                <w:vertAlign w:val="baseline"/>
                <w:lang w:val="en-US" w:eastAsia="en-US"/>
              </w:rPr>
            </w:pPr>
            <w:r>
              <w:rPr>
                <w:rFonts w:hint="default"/>
                <w:sz w:val="22"/>
                <w:szCs w:val="24"/>
                <w:vertAlign w:val="baseline"/>
                <w:lang w:val="en-US" w:eastAsia="en-US"/>
              </w:rPr>
              <w:t>This “Blank” File has been set to read only. DO a “Save As” to save your PC - Or save a new Blank without extraneous stuff - like these notes.</w:t>
            </w:r>
          </w:p>
        </w:tc>
      </w:tr>
    </w:tbl>
    <w:p>
      <w:pPr>
        <w:rPr>
          <w:rFonts w:hint="default"/>
          <w:sz w:val="22"/>
          <w:szCs w:val="24"/>
          <w:lang w:val="en-US" w:eastAsia="en-US"/>
        </w:rPr>
      </w:pPr>
    </w:p>
    <w:sectPr>
      <w:pgSz w:w="12240" w:h="15840"/>
      <w:pgMar w:top="1440" w:right="1800" w:bottom="1440" w:left="1800" w:header="720" w:footer="720" w:gutter="0"/>
      <w:pgBorders>
        <w:top w:val="none" w:sz="0" w:space="0"/>
        <w:left w:val="none" w:sz="0" w:space="0"/>
        <w:bottom w:val="none" w:sz="0" w:space="0"/>
        <w:right w:val="none" w:sz="0" w:space="0"/>
      </w:pgBorders>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Freebooter">
    <w:panose1 w:val="02020804030307010803"/>
    <w:charset w:val="00"/>
    <w:family w:val="auto"/>
    <w:pitch w:val="default"/>
    <w:sig w:usb0="00000003" w:usb1="00000000" w:usb2="00000000" w:usb3="00000000" w:csb0="00000001" w:csb1="DFD70000"/>
  </w:font>
  <w:font w:name="Symbol">
    <w:panose1 w:val="050501020107060205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4D0F4"/>
    <w:multiLevelType w:val="multilevel"/>
    <w:tmpl w:val="45A4D0F4"/>
    <w:lvl w:ilvl="0" w:tentative="0">
      <w:start w:val="1"/>
      <w:numFmt w:val="bullet"/>
      <w:lvlText w:val="·"/>
      <w:lvlJc w:val="left"/>
      <w:pPr>
        <w:ind w:left="720" w:hanging="360"/>
      </w:pPr>
      <w:rPr>
        <w:rFonts w:hint="default" w:ascii="Symbol" w:hAnsi="Symbol" w:eastAsia="Symbol"/>
        <w:color w:val="000000"/>
        <w:sz w:val="22"/>
        <w:u w:val="none" w:color="000000"/>
      </w:rPr>
    </w:lvl>
    <w:lvl w:ilvl="1" w:tentative="0">
      <w:start w:val="1"/>
      <w:numFmt w:val="bullet"/>
      <w:lvlText w:val="o"/>
      <w:lvlJc w:val="left"/>
      <w:pPr>
        <w:ind w:left="1440" w:hanging="360"/>
      </w:pPr>
      <w:rPr>
        <w:rFonts w:hint="default" w:ascii="Symbol" w:hAnsi="Symbol" w:eastAsia="Symbol"/>
        <w:color w:val="000000"/>
        <w:sz w:val="22"/>
        <w:u w:val="none" w:color="000000"/>
      </w:rPr>
    </w:lvl>
    <w:lvl w:ilvl="2" w:tentative="0">
      <w:start w:val="1"/>
      <w:numFmt w:val="bullet"/>
      <w:lvlText w:val="·"/>
      <w:lvlJc w:val="left"/>
      <w:pPr>
        <w:ind w:left="2160" w:hanging="360"/>
      </w:pPr>
      <w:rPr>
        <w:rFonts w:hint="default" w:ascii="Symbol" w:hAnsi="Symbol" w:eastAsia="Symbol"/>
        <w:color w:val="000000"/>
        <w:sz w:val="22"/>
        <w:u w:val="none" w:color="000000"/>
      </w:rPr>
    </w:lvl>
    <w:lvl w:ilvl="3" w:tentative="0">
      <w:start w:val="1"/>
      <w:numFmt w:val="bullet"/>
      <w:lvlText w:val="o"/>
      <w:lvlJc w:val="left"/>
      <w:pPr>
        <w:ind w:left="2880" w:hanging="360"/>
      </w:pPr>
      <w:rPr>
        <w:rFonts w:hint="default" w:ascii="Symbol" w:hAnsi="Symbol" w:eastAsia="Symbol"/>
        <w:color w:val="000000"/>
        <w:sz w:val="22"/>
        <w:u w:val="none" w:color="000000"/>
      </w:rPr>
    </w:lvl>
    <w:lvl w:ilvl="4" w:tentative="0">
      <w:start w:val="1"/>
      <w:numFmt w:val="bullet"/>
      <w:lvlText w:val="·"/>
      <w:lvlJc w:val="left"/>
      <w:pPr>
        <w:ind w:left="3600" w:hanging="360"/>
      </w:pPr>
      <w:rPr>
        <w:rFonts w:hint="default" w:ascii="Symbol" w:hAnsi="Symbol" w:eastAsia="Symbol"/>
        <w:color w:val="000000"/>
        <w:sz w:val="22"/>
        <w:u w:val="none" w:color="000000"/>
      </w:rPr>
    </w:lvl>
    <w:lvl w:ilvl="5" w:tentative="0">
      <w:start w:val="1"/>
      <w:numFmt w:val="bullet"/>
      <w:lvlText w:val="o"/>
      <w:lvlJc w:val="left"/>
      <w:pPr>
        <w:ind w:left="4320" w:hanging="360"/>
      </w:pPr>
      <w:rPr>
        <w:rFonts w:hint="default" w:ascii="Symbol" w:hAnsi="Symbol" w:eastAsia="Symbol"/>
        <w:color w:val="000000"/>
        <w:sz w:val="22"/>
        <w:u w:val="none" w:color="000000"/>
      </w:rPr>
    </w:lvl>
    <w:lvl w:ilvl="6" w:tentative="0">
      <w:start w:val="1"/>
      <w:numFmt w:val="bullet"/>
      <w:lvlText w:val="·"/>
      <w:lvlJc w:val="left"/>
      <w:pPr>
        <w:ind w:left="5040" w:hanging="360"/>
      </w:pPr>
      <w:rPr>
        <w:rFonts w:hint="default" w:ascii="Symbol" w:hAnsi="Symbol" w:eastAsia="Symbol"/>
        <w:color w:val="000000"/>
        <w:sz w:val="22"/>
        <w:u w:val="none" w:color="000000"/>
      </w:rPr>
    </w:lvl>
    <w:lvl w:ilvl="7" w:tentative="0">
      <w:start w:val="1"/>
      <w:numFmt w:val="bullet"/>
      <w:lvlText w:val="o"/>
      <w:lvlJc w:val="left"/>
      <w:pPr>
        <w:ind w:left="5760" w:hanging="360"/>
      </w:pPr>
      <w:rPr>
        <w:rFonts w:hint="default" w:ascii="Symbol" w:hAnsi="Symbol" w:eastAsia="Symbol"/>
        <w:color w:val="000000"/>
        <w:sz w:val="22"/>
        <w:u w:val="none" w:color="000000"/>
      </w:rPr>
    </w:lvl>
    <w:lvl w:ilvl="8" w:tentative="0">
      <w:start w:val="1"/>
      <w:numFmt w:val="bullet"/>
      <w:lvlText w:val="·"/>
      <w:lvlJc w:val="left"/>
      <w:pPr>
        <w:ind w:left="6480" w:hanging="360"/>
      </w:pPr>
      <w:rPr>
        <w:rFonts w:hint="default" w:ascii="Symbol" w:hAnsi="Symbol" w:eastAsia="Symbol"/>
        <w:color w:val="000000"/>
        <w:sz w:val="22"/>
        <w:u w:val="none" w:color="000000"/>
      </w:rPr>
    </w:lvl>
  </w:abstractNum>
  <w:abstractNum w:abstractNumId="1">
    <w:nsid w:val="6A0ED87E"/>
    <w:multiLevelType w:val="multilevel"/>
    <w:tmpl w:val="6A0ED87E"/>
    <w:lvl w:ilvl="0" w:tentative="0">
      <w:start w:val="1"/>
      <w:numFmt w:val="bullet"/>
      <w:lvlText w:val="·"/>
      <w:lvlJc w:val="left"/>
      <w:pPr>
        <w:ind w:left="360" w:hanging="360"/>
      </w:pPr>
      <w:rPr>
        <w:rFonts w:hint="default" w:ascii="Symbol" w:hAnsi="Symbol" w:eastAsia="Symbol"/>
        <w:color w:val="000000"/>
        <w:sz w:val="22"/>
        <w:u w:val="none" w:color="000000"/>
      </w:rPr>
    </w:lvl>
    <w:lvl w:ilvl="1" w:tentative="0">
      <w:start w:val="1"/>
      <w:numFmt w:val="bullet"/>
      <w:lvlText w:val="o"/>
      <w:lvlJc w:val="left"/>
      <w:pPr>
        <w:ind w:left="1080" w:hanging="360"/>
      </w:pPr>
      <w:rPr>
        <w:rFonts w:hint="default" w:ascii="Symbol" w:hAnsi="Symbol" w:eastAsia="Symbol"/>
        <w:color w:val="000000"/>
        <w:sz w:val="22"/>
        <w:u w:val="none" w:color="000000"/>
      </w:rPr>
    </w:lvl>
    <w:lvl w:ilvl="2" w:tentative="0">
      <w:start w:val="1"/>
      <w:numFmt w:val="bullet"/>
      <w:lvlText w:val="·"/>
      <w:lvlJc w:val="left"/>
      <w:pPr>
        <w:ind w:left="1800" w:hanging="360"/>
      </w:pPr>
      <w:rPr>
        <w:rFonts w:hint="default" w:ascii="Symbol" w:hAnsi="Symbol" w:eastAsia="Symbol"/>
        <w:color w:val="000000"/>
        <w:sz w:val="22"/>
        <w:u w:val="none" w:color="000000"/>
      </w:rPr>
    </w:lvl>
    <w:lvl w:ilvl="3" w:tentative="0">
      <w:start w:val="1"/>
      <w:numFmt w:val="bullet"/>
      <w:lvlText w:val="o"/>
      <w:lvlJc w:val="left"/>
      <w:pPr>
        <w:ind w:left="2520" w:hanging="360"/>
      </w:pPr>
      <w:rPr>
        <w:rFonts w:hint="default" w:ascii="Symbol" w:hAnsi="Symbol" w:eastAsia="Symbol"/>
        <w:color w:val="000000"/>
        <w:sz w:val="22"/>
        <w:u w:val="none" w:color="000000"/>
      </w:rPr>
    </w:lvl>
    <w:lvl w:ilvl="4" w:tentative="0">
      <w:start w:val="1"/>
      <w:numFmt w:val="bullet"/>
      <w:lvlText w:val="·"/>
      <w:lvlJc w:val="left"/>
      <w:pPr>
        <w:ind w:left="3240" w:hanging="360"/>
      </w:pPr>
      <w:rPr>
        <w:rFonts w:hint="default" w:ascii="Symbol" w:hAnsi="Symbol" w:eastAsia="Symbol"/>
        <w:color w:val="000000"/>
        <w:sz w:val="22"/>
        <w:u w:val="none" w:color="000000"/>
      </w:rPr>
    </w:lvl>
    <w:lvl w:ilvl="5" w:tentative="0">
      <w:start w:val="1"/>
      <w:numFmt w:val="bullet"/>
      <w:lvlText w:val="o"/>
      <w:lvlJc w:val="left"/>
      <w:pPr>
        <w:ind w:left="3960" w:hanging="360"/>
      </w:pPr>
      <w:rPr>
        <w:rFonts w:hint="default" w:ascii="Symbol" w:hAnsi="Symbol" w:eastAsia="Symbol"/>
        <w:color w:val="000000"/>
        <w:sz w:val="22"/>
        <w:u w:val="none" w:color="000000"/>
      </w:rPr>
    </w:lvl>
    <w:lvl w:ilvl="6" w:tentative="0">
      <w:start w:val="1"/>
      <w:numFmt w:val="bullet"/>
      <w:lvlText w:val="·"/>
      <w:lvlJc w:val="left"/>
      <w:pPr>
        <w:ind w:left="4680" w:hanging="360"/>
      </w:pPr>
      <w:rPr>
        <w:rFonts w:hint="default" w:ascii="Symbol" w:hAnsi="Symbol" w:eastAsia="Symbol"/>
        <w:color w:val="000000"/>
        <w:sz w:val="22"/>
        <w:u w:val="none" w:color="000000"/>
      </w:rPr>
    </w:lvl>
    <w:lvl w:ilvl="7" w:tentative="0">
      <w:start w:val="1"/>
      <w:numFmt w:val="bullet"/>
      <w:lvlText w:val="o"/>
      <w:lvlJc w:val="left"/>
      <w:pPr>
        <w:ind w:left="5400" w:hanging="360"/>
      </w:pPr>
      <w:rPr>
        <w:rFonts w:hint="default" w:ascii="Symbol" w:hAnsi="Symbol" w:eastAsia="Symbol"/>
        <w:color w:val="000000"/>
        <w:sz w:val="22"/>
        <w:u w:val="none" w:color="000000"/>
      </w:rPr>
    </w:lvl>
    <w:lvl w:ilvl="8" w:tentative="0">
      <w:start w:val="1"/>
      <w:numFmt w:val="bullet"/>
      <w:lvlText w:val="·"/>
      <w:lvlJc w:val="left"/>
      <w:pPr>
        <w:ind w:left="6120" w:hanging="360"/>
      </w:pPr>
      <w:rPr>
        <w:rFonts w:hint="default" w:ascii="Symbol" w:hAnsi="Symbol" w:eastAsia="Symbol"/>
        <w:color w:val="000000"/>
        <w:sz w:val="22"/>
        <w:u w:val="none" w:color="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footnoteLayoutLikeWW8/>
    <w:alignTablesRowByRow/>
    <w:forgetLastTabAlignment/>
    <w:adjustLineHeightInTable/>
    <w:layoutRawTableWidth/>
    <w:layoutTableRowsApart/>
    <w:doNotBreakWrappedTables/>
    <w:doNotWrapTextWithPunct/>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17F27433"/>
    <w:rsid w:val="184F1B1B"/>
    <w:rsid w:val="187463AA"/>
    <w:rsid w:val="2F3449CC"/>
    <w:rsid w:val="40C45AC6"/>
    <w:rsid w:val="4DD447F8"/>
    <w:rsid w:val="52E401B7"/>
    <w:rsid w:val="6B1007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iPriority="99"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widowControl w:val="0"/>
      <w:autoSpaceDE w:val="0"/>
      <w:autoSpaceDN w:val="0"/>
      <w:adjustRightInd w:val="0"/>
    </w:pPr>
    <w:rPr>
      <w:rFonts w:hint="default" w:ascii="Times New Roman" w:hAnsi="Times New Roman" w:eastAsia="SimSun" w:cs="Times New Roman"/>
      <w:sz w:val="22"/>
      <w:szCs w:val="24"/>
    </w:rPr>
  </w:style>
  <w:style w:type="character" w:default="1" w:styleId="2">
    <w:name w:val="Default Paragraph Font"/>
    <w:unhideWhenUsed/>
    <w:qFormat/>
    <w:uiPriority w:val="99"/>
    <w:rPr>
      <w:rFonts w:hint="default"/>
      <w:sz w:val="22"/>
      <w:szCs w:val="24"/>
    </w:rPr>
  </w:style>
  <w:style w:type="table" w:default="1" w:styleId="5">
    <w:name w:val="Normal Table"/>
    <w:qFormat/>
    <w:uiPriority w:val="99"/>
    <w:tblPr>
      <w:tblCellMar>
        <w:top w:w="0" w:type="dxa"/>
        <w:left w:w="108" w:type="dxa"/>
        <w:bottom w:w="0" w:type="dxa"/>
        <w:right w:w="108" w:type="dxa"/>
      </w:tblCellMar>
    </w:tblPr>
  </w:style>
  <w:style w:type="character" w:styleId="3">
    <w:name w:val="Hyperlink"/>
    <w:unhideWhenUsed/>
    <w:qFormat/>
    <w:uiPriority w:val="99"/>
    <w:rPr>
      <w:rFonts w:hint="default"/>
      <w:color w:val="0000FF"/>
      <w:sz w:val="22"/>
      <w:szCs w:val="24"/>
      <w:u w:val="single"/>
    </w:rPr>
  </w:style>
  <w:style w:type="character" w:styleId="4">
    <w:name w:val="line number"/>
    <w:basedOn w:val="2"/>
    <w:unhideWhenUsed/>
    <w:qFormat/>
    <w:uiPriority w:val="99"/>
    <w:rPr>
      <w:rFonts w:hint="default"/>
      <w:sz w:val="22"/>
      <w:szCs w:val="24"/>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Office_11.2.0.9684_F1E327BC-269C-435d-A152-05C5408002CA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2020-09-17T06:04:00Z</dcterms:created>
  <dc:creator>User</dc:creator>
  <cp:lastModifiedBy>MIchael M. Miller</cp:lastModifiedBy>
  <dcterms:modified xsi:type="dcterms:W3CDTF">2020-09-24T02:24:50Z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